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479F1" w14:textId="77777777" w:rsidR="00FB36CE" w:rsidRDefault="00FB36CE" w:rsidP="00F3394B">
      <w:pPr>
        <w:jc w:val="both"/>
        <w:rPr>
          <w:rFonts w:ascii="Arial" w:hAnsi="Arial"/>
          <w:b/>
        </w:rPr>
      </w:pPr>
    </w:p>
    <w:p w14:paraId="230479F2" w14:textId="02F2A401" w:rsidR="00FB36CE" w:rsidRDefault="00E33C95" w:rsidP="00F3394B">
      <w:pPr>
        <w:jc w:val="center"/>
        <w:rPr>
          <w:rFonts w:ascii="Arial" w:hAnsi="Arial"/>
          <w:b/>
          <w:u w:val="single"/>
        </w:rPr>
      </w:pPr>
      <w:r>
        <w:rPr>
          <w:rFonts w:ascii="Arial" w:hAnsi="Arial"/>
          <w:b/>
          <w:u w:val="single"/>
        </w:rPr>
        <w:t>GDPR &amp; Privacy Policy</w:t>
      </w:r>
      <w:r w:rsidR="005D25C2">
        <w:rPr>
          <w:rFonts w:ascii="Arial" w:hAnsi="Arial"/>
          <w:b/>
          <w:u w:val="single"/>
        </w:rPr>
        <w:t xml:space="preserve"> </w:t>
      </w:r>
    </w:p>
    <w:p w14:paraId="230479F3" w14:textId="77777777" w:rsidR="00FB36CE" w:rsidRDefault="00FB36CE" w:rsidP="00F3394B">
      <w:pPr>
        <w:jc w:val="both"/>
        <w:rPr>
          <w:rFonts w:ascii="Arial" w:hAnsi="Arial"/>
        </w:rPr>
      </w:pPr>
    </w:p>
    <w:p w14:paraId="230479F4" w14:textId="77777777" w:rsidR="00FB36CE" w:rsidRPr="002F4A53" w:rsidRDefault="00FB36CE" w:rsidP="00F3394B">
      <w:pPr>
        <w:jc w:val="both"/>
        <w:rPr>
          <w:rFonts w:ascii="Arial" w:hAnsi="Arial"/>
          <w:b/>
          <w:iCs/>
        </w:rPr>
      </w:pPr>
      <w:r w:rsidRPr="002F4A53">
        <w:rPr>
          <w:rFonts w:ascii="Arial" w:hAnsi="Arial"/>
          <w:b/>
          <w:iCs/>
        </w:rPr>
        <w:t>Statement of Intent</w:t>
      </w:r>
    </w:p>
    <w:p w14:paraId="230479F5" w14:textId="77777777" w:rsidR="00DC4702" w:rsidRDefault="00DC4702" w:rsidP="00F3394B">
      <w:pPr>
        <w:jc w:val="both"/>
        <w:rPr>
          <w:rFonts w:ascii="Arial" w:hAnsi="Arial"/>
          <w:b/>
          <w:i/>
        </w:rPr>
      </w:pPr>
    </w:p>
    <w:p w14:paraId="487C10B0" w14:textId="36C63CD0" w:rsidR="00F958F6" w:rsidRPr="00F958F6" w:rsidRDefault="002F4A53" w:rsidP="00F958F6">
      <w:pPr>
        <w:shd w:val="clear" w:color="auto" w:fill="FFFFFF"/>
        <w:spacing w:after="312"/>
        <w:rPr>
          <w:rFonts w:ascii="Arial" w:hAnsi="Arial" w:cs="Arial"/>
          <w:lang w:eastAsia="en-GB"/>
        </w:rPr>
      </w:pPr>
      <w:r w:rsidRPr="002F4A53">
        <w:rPr>
          <w:rFonts w:ascii="Arial" w:hAnsi="Arial" w:cs="Arial"/>
          <w:lang w:eastAsia="en-GB"/>
        </w:rPr>
        <w:t xml:space="preserve">OITIJ-JO COLLECTIVE </w:t>
      </w:r>
      <w:r>
        <w:rPr>
          <w:rFonts w:ascii="Arial" w:hAnsi="Arial" w:cs="Arial"/>
          <w:lang w:eastAsia="en-GB"/>
        </w:rPr>
        <w:t xml:space="preserve">(in this document known as OITIJ-JO) </w:t>
      </w:r>
      <w:r w:rsidRPr="002F4A53">
        <w:rPr>
          <w:rFonts w:ascii="Arial" w:hAnsi="Arial" w:cs="Arial"/>
          <w:lang w:eastAsia="en-GB"/>
        </w:rPr>
        <w:t>is committed to</w:t>
      </w:r>
      <w:r w:rsidR="00F958F6" w:rsidRPr="00F958F6">
        <w:rPr>
          <w:rFonts w:ascii="Arial" w:hAnsi="Arial" w:cs="Arial"/>
          <w:lang w:eastAsia="en-GB"/>
        </w:rPr>
        <w:t xml:space="preserve"> ensuring that any personal data will be handled in line with new General Data Protection Regulation (“GDPR”). </w:t>
      </w:r>
      <w:r w:rsidR="00F958F6" w:rsidRPr="00F958F6">
        <w:rPr>
          <w:rFonts w:ascii="Arial" w:hAnsi="Arial" w:cs="Arial"/>
          <w:i/>
          <w:iCs/>
          <w:lang w:eastAsia="en-GB"/>
        </w:rPr>
        <w:t>See Resources &amp; further information for GDPR legislation</w:t>
      </w:r>
      <w:r w:rsidR="00F958F6" w:rsidRPr="00F958F6">
        <w:rPr>
          <w:rFonts w:ascii="Arial" w:hAnsi="Arial" w:cs="Arial"/>
          <w:lang w:eastAsia="en-GB"/>
        </w:rPr>
        <w:t>.</w:t>
      </w:r>
    </w:p>
    <w:p w14:paraId="5A99135E" w14:textId="585FE196" w:rsidR="00F958F6" w:rsidRPr="00F958F6" w:rsidRDefault="00F958F6" w:rsidP="00F958F6">
      <w:pPr>
        <w:shd w:val="clear" w:color="auto" w:fill="FFFFFF"/>
        <w:spacing w:after="312"/>
        <w:rPr>
          <w:rFonts w:ascii="Arial" w:hAnsi="Arial" w:cs="Arial"/>
          <w:lang w:eastAsia="en-GB"/>
        </w:rPr>
      </w:pPr>
      <w:r w:rsidRPr="00F958F6">
        <w:rPr>
          <w:rFonts w:ascii="Arial" w:hAnsi="Arial" w:cs="Arial"/>
          <w:lang w:eastAsia="en-GB"/>
        </w:rPr>
        <w:t xml:space="preserve">This privacy policy, updated on </w:t>
      </w:r>
      <w:r w:rsidR="002F4A53">
        <w:rPr>
          <w:rFonts w:ascii="Arial" w:hAnsi="Arial" w:cs="Arial"/>
          <w:lang w:eastAsia="en-GB"/>
        </w:rPr>
        <w:t>21st January 2021</w:t>
      </w:r>
      <w:r w:rsidRPr="00F958F6">
        <w:rPr>
          <w:rFonts w:ascii="Arial" w:hAnsi="Arial" w:cs="Arial"/>
          <w:lang w:eastAsia="en-GB"/>
        </w:rPr>
        <w:t xml:space="preserve">, sets out how we obtain, </w:t>
      </w:r>
      <w:proofErr w:type="gramStart"/>
      <w:r w:rsidRPr="00F958F6">
        <w:rPr>
          <w:rFonts w:ascii="Arial" w:hAnsi="Arial" w:cs="Arial"/>
          <w:lang w:eastAsia="en-GB"/>
        </w:rPr>
        <w:t>process</w:t>
      </w:r>
      <w:proofErr w:type="gramEnd"/>
      <w:r w:rsidRPr="00F958F6">
        <w:rPr>
          <w:rFonts w:ascii="Arial" w:hAnsi="Arial" w:cs="Arial"/>
          <w:lang w:eastAsia="en-GB"/>
        </w:rPr>
        <w:t xml:space="preserve"> and store personal data that you have provided to us. The following will be explained:</w:t>
      </w:r>
    </w:p>
    <w:p w14:paraId="3D88D869" w14:textId="783011CC" w:rsidR="00F958F6" w:rsidRPr="00F958F6" w:rsidRDefault="00F958F6" w:rsidP="002F4A53">
      <w:pPr>
        <w:numPr>
          <w:ilvl w:val="0"/>
          <w:numId w:val="14"/>
        </w:numPr>
        <w:shd w:val="clear" w:color="auto" w:fill="FFFFFF"/>
        <w:tabs>
          <w:tab w:val="clear" w:pos="-1296"/>
          <w:tab w:val="num" w:pos="0"/>
        </w:tabs>
        <w:spacing w:before="100" w:beforeAutospacing="1" w:after="144"/>
        <w:ind w:left="0" w:firstLine="0"/>
        <w:rPr>
          <w:rFonts w:ascii="Arial" w:hAnsi="Arial" w:cs="Arial"/>
          <w:lang w:eastAsia="en-GB"/>
        </w:rPr>
      </w:pPr>
      <w:r w:rsidRPr="00F958F6">
        <w:rPr>
          <w:rFonts w:ascii="Arial" w:hAnsi="Arial" w:cs="Arial"/>
          <w:lang w:eastAsia="en-GB"/>
        </w:rPr>
        <w:t xml:space="preserve">What personal information </w:t>
      </w:r>
      <w:r w:rsidR="002F4A53">
        <w:rPr>
          <w:rFonts w:ascii="Arial" w:hAnsi="Arial" w:cs="Arial"/>
          <w:lang w:eastAsia="en-GB"/>
        </w:rPr>
        <w:t>OITIJ-JO</w:t>
      </w:r>
      <w:r w:rsidRPr="00F958F6">
        <w:rPr>
          <w:rFonts w:ascii="Arial" w:hAnsi="Arial" w:cs="Arial"/>
          <w:lang w:eastAsia="en-GB"/>
        </w:rPr>
        <w:t xml:space="preserve"> collect.</w:t>
      </w:r>
    </w:p>
    <w:p w14:paraId="45E31720" w14:textId="7A285A4A" w:rsidR="00F958F6" w:rsidRPr="00F958F6" w:rsidRDefault="00F958F6" w:rsidP="002F4A53">
      <w:pPr>
        <w:numPr>
          <w:ilvl w:val="0"/>
          <w:numId w:val="14"/>
        </w:numPr>
        <w:shd w:val="clear" w:color="auto" w:fill="FFFFFF"/>
        <w:tabs>
          <w:tab w:val="clear" w:pos="-1296"/>
          <w:tab w:val="num" w:pos="0"/>
        </w:tabs>
        <w:spacing w:before="100" w:beforeAutospacing="1" w:after="144"/>
        <w:ind w:left="0" w:firstLine="0"/>
        <w:rPr>
          <w:rFonts w:ascii="Arial" w:hAnsi="Arial" w:cs="Arial"/>
          <w:lang w:eastAsia="en-GB"/>
        </w:rPr>
      </w:pPr>
      <w:r w:rsidRPr="00F958F6">
        <w:rPr>
          <w:rFonts w:ascii="Arial" w:hAnsi="Arial" w:cs="Arial"/>
          <w:lang w:eastAsia="en-GB"/>
        </w:rPr>
        <w:t xml:space="preserve">How </w:t>
      </w:r>
      <w:r w:rsidR="002F4A53">
        <w:rPr>
          <w:rFonts w:ascii="Arial" w:hAnsi="Arial" w:cs="Arial"/>
          <w:lang w:eastAsia="en-GB"/>
        </w:rPr>
        <w:t>OITIJ-JO</w:t>
      </w:r>
      <w:r w:rsidRPr="00F958F6">
        <w:rPr>
          <w:rFonts w:ascii="Arial" w:hAnsi="Arial" w:cs="Arial"/>
          <w:lang w:eastAsia="en-GB"/>
        </w:rPr>
        <w:t xml:space="preserve"> uses this information.</w:t>
      </w:r>
    </w:p>
    <w:p w14:paraId="33FAFE71" w14:textId="5C86EEEA" w:rsidR="00F958F6" w:rsidRPr="00F958F6" w:rsidRDefault="00F958F6" w:rsidP="002F4A53">
      <w:pPr>
        <w:numPr>
          <w:ilvl w:val="0"/>
          <w:numId w:val="14"/>
        </w:numPr>
        <w:shd w:val="clear" w:color="auto" w:fill="FFFFFF"/>
        <w:tabs>
          <w:tab w:val="clear" w:pos="-1296"/>
          <w:tab w:val="num" w:pos="0"/>
        </w:tabs>
        <w:spacing w:before="100" w:beforeAutospacing="1" w:after="144"/>
        <w:ind w:left="0" w:firstLine="0"/>
        <w:rPr>
          <w:rFonts w:ascii="Arial" w:hAnsi="Arial" w:cs="Arial"/>
          <w:lang w:eastAsia="en-GB"/>
        </w:rPr>
      </w:pPr>
      <w:r w:rsidRPr="00F958F6">
        <w:rPr>
          <w:rFonts w:ascii="Arial" w:hAnsi="Arial" w:cs="Arial"/>
          <w:lang w:eastAsia="en-GB"/>
        </w:rPr>
        <w:t xml:space="preserve">How </w:t>
      </w:r>
      <w:r w:rsidR="002F4A53">
        <w:rPr>
          <w:rFonts w:ascii="Arial" w:hAnsi="Arial" w:cs="Arial"/>
          <w:lang w:eastAsia="en-GB"/>
        </w:rPr>
        <w:t>OITIJ-JO</w:t>
      </w:r>
      <w:r w:rsidRPr="00F958F6">
        <w:rPr>
          <w:rFonts w:ascii="Arial" w:hAnsi="Arial" w:cs="Arial"/>
          <w:lang w:eastAsia="en-GB"/>
        </w:rPr>
        <w:t xml:space="preserve"> stores personal information and for how long.</w:t>
      </w:r>
    </w:p>
    <w:p w14:paraId="3F000A65" w14:textId="6DE13789" w:rsidR="00F958F6" w:rsidRPr="00F958F6" w:rsidRDefault="00F958F6" w:rsidP="002F4A53">
      <w:pPr>
        <w:numPr>
          <w:ilvl w:val="0"/>
          <w:numId w:val="14"/>
        </w:numPr>
        <w:shd w:val="clear" w:color="auto" w:fill="FFFFFF"/>
        <w:tabs>
          <w:tab w:val="clear" w:pos="-1296"/>
          <w:tab w:val="num" w:pos="0"/>
        </w:tabs>
        <w:spacing w:before="100" w:beforeAutospacing="1" w:after="144"/>
        <w:ind w:left="0" w:firstLine="0"/>
        <w:rPr>
          <w:rFonts w:ascii="Arial" w:hAnsi="Arial" w:cs="Arial"/>
          <w:lang w:eastAsia="en-GB"/>
        </w:rPr>
      </w:pPr>
      <w:r w:rsidRPr="00F958F6">
        <w:rPr>
          <w:rFonts w:ascii="Arial" w:hAnsi="Arial" w:cs="Arial"/>
          <w:lang w:eastAsia="en-GB"/>
        </w:rPr>
        <w:t xml:space="preserve">What personal information </w:t>
      </w:r>
      <w:r w:rsidR="002F4A53">
        <w:rPr>
          <w:rFonts w:ascii="Arial" w:hAnsi="Arial" w:cs="Arial"/>
          <w:lang w:eastAsia="en-GB"/>
        </w:rPr>
        <w:t>OITIJ-JO</w:t>
      </w:r>
      <w:r w:rsidRPr="00F958F6">
        <w:rPr>
          <w:rFonts w:ascii="Arial" w:hAnsi="Arial" w:cs="Arial"/>
          <w:lang w:eastAsia="en-GB"/>
        </w:rPr>
        <w:t xml:space="preserve"> shares.</w:t>
      </w:r>
    </w:p>
    <w:p w14:paraId="7F9B9A42" w14:textId="03F9264C" w:rsidR="00F958F6" w:rsidRPr="00F958F6" w:rsidRDefault="002F4A53" w:rsidP="002F4A53">
      <w:pPr>
        <w:numPr>
          <w:ilvl w:val="0"/>
          <w:numId w:val="14"/>
        </w:numPr>
        <w:shd w:val="clear" w:color="auto" w:fill="FFFFFF"/>
        <w:tabs>
          <w:tab w:val="clear" w:pos="-1296"/>
          <w:tab w:val="num" w:pos="0"/>
        </w:tabs>
        <w:spacing w:before="100" w:beforeAutospacing="1" w:after="144"/>
        <w:ind w:left="0" w:firstLine="0"/>
        <w:rPr>
          <w:rFonts w:ascii="Arial" w:hAnsi="Arial" w:cs="Arial"/>
          <w:lang w:eastAsia="en-GB"/>
        </w:rPr>
      </w:pPr>
      <w:r>
        <w:rPr>
          <w:rFonts w:ascii="Arial" w:hAnsi="Arial" w:cs="Arial"/>
          <w:lang w:eastAsia="en-GB"/>
        </w:rPr>
        <w:t>OITIJ-JO</w:t>
      </w:r>
      <w:r w:rsidR="00F958F6" w:rsidRPr="00F958F6">
        <w:rPr>
          <w:rFonts w:ascii="Arial" w:hAnsi="Arial" w:cs="Arial"/>
          <w:lang w:eastAsia="en-GB"/>
        </w:rPr>
        <w:t>’s marketing and communication policy.</w:t>
      </w:r>
    </w:p>
    <w:p w14:paraId="0F79C074" w14:textId="6D522C68" w:rsidR="00F958F6" w:rsidRPr="00F958F6" w:rsidRDefault="002F4A53" w:rsidP="002F4A53">
      <w:pPr>
        <w:numPr>
          <w:ilvl w:val="0"/>
          <w:numId w:val="14"/>
        </w:numPr>
        <w:shd w:val="clear" w:color="auto" w:fill="FFFFFF"/>
        <w:tabs>
          <w:tab w:val="clear" w:pos="-1296"/>
          <w:tab w:val="num" w:pos="0"/>
        </w:tabs>
        <w:spacing w:before="100" w:beforeAutospacing="1" w:after="144"/>
        <w:ind w:left="0" w:firstLine="0"/>
        <w:rPr>
          <w:rFonts w:ascii="Arial" w:hAnsi="Arial" w:cs="Arial"/>
          <w:lang w:eastAsia="en-GB"/>
        </w:rPr>
      </w:pPr>
      <w:r>
        <w:rPr>
          <w:rFonts w:ascii="Arial" w:hAnsi="Arial" w:cs="Arial"/>
          <w:lang w:eastAsia="en-GB"/>
        </w:rPr>
        <w:t>OITIJ-JO</w:t>
      </w:r>
      <w:r w:rsidR="00F958F6" w:rsidRPr="00F958F6">
        <w:rPr>
          <w:rFonts w:ascii="Arial" w:hAnsi="Arial" w:cs="Arial"/>
          <w:lang w:eastAsia="en-GB"/>
        </w:rPr>
        <w:t>’s legal basis for processing information.</w:t>
      </w:r>
    </w:p>
    <w:p w14:paraId="4CD8D9F6" w14:textId="77777777" w:rsidR="00F958F6" w:rsidRPr="00F958F6" w:rsidRDefault="00F958F6" w:rsidP="002F4A53">
      <w:pPr>
        <w:numPr>
          <w:ilvl w:val="0"/>
          <w:numId w:val="14"/>
        </w:numPr>
        <w:shd w:val="clear" w:color="auto" w:fill="FFFFFF"/>
        <w:tabs>
          <w:tab w:val="clear" w:pos="-1296"/>
          <w:tab w:val="num" w:pos="0"/>
        </w:tabs>
        <w:spacing w:before="100" w:beforeAutospacing="1" w:after="144"/>
        <w:ind w:left="0" w:firstLine="0"/>
        <w:rPr>
          <w:rFonts w:ascii="Arial" w:hAnsi="Arial" w:cs="Arial"/>
          <w:lang w:eastAsia="en-GB"/>
        </w:rPr>
      </w:pPr>
      <w:r w:rsidRPr="00F958F6">
        <w:rPr>
          <w:rFonts w:ascii="Arial" w:hAnsi="Arial" w:cs="Arial"/>
          <w:lang w:eastAsia="en-GB"/>
        </w:rPr>
        <w:t>Your rights to personal information you provide.</w:t>
      </w:r>
    </w:p>
    <w:p w14:paraId="362E9892" w14:textId="77777777" w:rsidR="00F958F6" w:rsidRPr="00F958F6" w:rsidRDefault="00F958F6" w:rsidP="002F4A53">
      <w:pPr>
        <w:numPr>
          <w:ilvl w:val="0"/>
          <w:numId w:val="14"/>
        </w:numPr>
        <w:shd w:val="clear" w:color="auto" w:fill="FFFFFF"/>
        <w:tabs>
          <w:tab w:val="clear" w:pos="-1296"/>
          <w:tab w:val="num" w:pos="0"/>
        </w:tabs>
        <w:spacing w:before="100" w:beforeAutospacing="1" w:after="144"/>
        <w:ind w:left="0" w:firstLine="0"/>
        <w:rPr>
          <w:rFonts w:ascii="Arial" w:hAnsi="Arial" w:cs="Arial"/>
          <w:lang w:eastAsia="en-GB"/>
        </w:rPr>
      </w:pPr>
      <w:r w:rsidRPr="00F958F6">
        <w:rPr>
          <w:rFonts w:ascii="Arial" w:hAnsi="Arial" w:cs="Arial"/>
          <w:lang w:eastAsia="en-GB"/>
        </w:rPr>
        <w:t>How staff and volunteer personal information is protected.</w:t>
      </w:r>
    </w:p>
    <w:p w14:paraId="349FE997" w14:textId="77777777" w:rsidR="00F958F6" w:rsidRPr="00F958F6" w:rsidRDefault="00F958F6" w:rsidP="002F4A53">
      <w:pPr>
        <w:numPr>
          <w:ilvl w:val="0"/>
          <w:numId w:val="14"/>
        </w:numPr>
        <w:shd w:val="clear" w:color="auto" w:fill="FFFFFF"/>
        <w:tabs>
          <w:tab w:val="clear" w:pos="-1296"/>
          <w:tab w:val="num" w:pos="0"/>
        </w:tabs>
        <w:spacing w:before="100" w:beforeAutospacing="1" w:after="144"/>
        <w:ind w:left="0" w:firstLine="0"/>
        <w:rPr>
          <w:rFonts w:ascii="Arial" w:hAnsi="Arial" w:cs="Arial"/>
          <w:lang w:eastAsia="en-GB"/>
        </w:rPr>
      </w:pPr>
      <w:r w:rsidRPr="00F958F6">
        <w:rPr>
          <w:rFonts w:ascii="Arial" w:hAnsi="Arial" w:cs="Arial"/>
          <w:lang w:eastAsia="en-GB"/>
        </w:rPr>
        <w:t>Updates and reviews.</w:t>
      </w:r>
    </w:p>
    <w:p w14:paraId="22C92E18" w14:textId="77777777" w:rsidR="002F4A53" w:rsidRDefault="002F4A53" w:rsidP="002F4A53">
      <w:pPr>
        <w:shd w:val="clear" w:color="auto" w:fill="FFFFFF"/>
        <w:spacing w:after="312"/>
        <w:rPr>
          <w:rFonts w:ascii="Arial" w:hAnsi="Arial" w:cs="Arial"/>
          <w:lang w:eastAsia="en-GB"/>
        </w:rPr>
      </w:pPr>
    </w:p>
    <w:p w14:paraId="75D10372" w14:textId="28E124FA" w:rsidR="00F958F6" w:rsidRPr="00F958F6" w:rsidRDefault="00F958F6" w:rsidP="002F4A53">
      <w:pPr>
        <w:shd w:val="clear" w:color="auto" w:fill="FFFFFF"/>
        <w:spacing w:after="312"/>
        <w:rPr>
          <w:rFonts w:ascii="Arial" w:hAnsi="Arial" w:cs="Arial"/>
          <w:lang w:eastAsia="en-GB"/>
        </w:rPr>
      </w:pPr>
      <w:r w:rsidRPr="00F958F6">
        <w:rPr>
          <w:rFonts w:ascii="Arial" w:hAnsi="Arial" w:cs="Arial"/>
          <w:lang w:eastAsia="en-GB"/>
        </w:rPr>
        <w:t xml:space="preserve">For the purpose of GDPR, data processing is carried out at </w:t>
      </w:r>
      <w:proofErr w:type="gramStart"/>
      <w:r w:rsidR="002F4A53">
        <w:rPr>
          <w:rFonts w:ascii="Arial" w:hAnsi="Arial" w:cs="Arial"/>
          <w:lang w:eastAsia="en-GB"/>
        </w:rPr>
        <w:t>The</w:t>
      </w:r>
      <w:proofErr w:type="gramEnd"/>
      <w:r w:rsidR="002F4A53">
        <w:rPr>
          <w:rFonts w:ascii="Arial" w:hAnsi="Arial" w:cs="Arial"/>
          <w:lang w:eastAsia="en-GB"/>
        </w:rPr>
        <w:t xml:space="preserve"> OITIJ-JO Collective, Piazza Unit C, Lighterman House, Republic, London E14 2BE</w:t>
      </w:r>
    </w:p>
    <w:p w14:paraId="6E7E1217" w14:textId="7E5F5808" w:rsidR="00F958F6" w:rsidRPr="00F958F6" w:rsidRDefault="00F958F6" w:rsidP="00F958F6">
      <w:pPr>
        <w:shd w:val="clear" w:color="auto" w:fill="FFFFFF"/>
        <w:spacing w:after="312"/>
        <w:rPr>
          <w:rFonts w:ascii="Arial" w:hAnsi="Arial" w:cs="Arial"/>
          <w:lang w:eastAsia="en-GB"/>
        </w:rPr>
      </w:pPr>
      <w:r w:rsidRPr="00F958F6">
        <w:rPr>
          <w:rFonts w:ascii="Arial" w:hAnsi="Arial" w:cs="Arial"/>
          <w:lang w:eastAsia="en-GB"/>
        </w:rPr>
        <w:t xml:space="preserve">If you have any questions about this policy, please contact </w:t>
      </w:r>
      <w:hyperlink r:id="rId7" w:history="1">
        <w:r w:rsidR="002F4A53" w:rsidRPr="008F08DA">
          <w:rPr>
            <w:rStyle w:val="Hyperlink"/>
            <w:rFonts w:ascii="Arial" w:hAnsi="Arial" w:cs="Arial"/>
            <w:lang w:eastAsia="en-GB"/>
          </w:rPr>
          <w:t>info@oitijjo.org</w:t>
        </w:r>
      </w:hyperlink>
      <w:r w:rsidR="002F4A53">
        <w:rPr>
          <w:rFonts w:ascii="Arial" w:hAnsi="Arial" w:cs="Arial"/>
          <w:lang w:eastAsia="en-GB"/>
        </w:rPr>
        <w:t xml:space="preserve">  </w:t>
      </w:r>
    </w:p>
    <w:p w14:paraId="7588E8EC" w14:textId="431C2BE3" w:rsidR="00F958F6" w:rsidRPr="00F958F6" w:rsidRDefault="00F958F6" w:rsidP="00F958F6">
      <w:pPr>
        <w:shd w:val="clear" w:color="auto" w:fill="FFFFFF"/>
        <w:spacing w:after="120"/>
        <w:outlineLvl w:val="1"/>
        <w:rPr>
          <w:rFonts w:ascii="Arial" w:hAnsi="Arial" w:cs="Arial"/>
          <w:b/>
          <w:bCs/>
          <w:lang w:eastAsia="en-GB"/>
        </w:rPr>
      </w:pPr>
      <w:r w:rsidRPr="00F958F6">
        <w:rPr>
          <w:rFonts w:ascii="Arial" w:hAnsi="Arial" w:cs="Arial"/>
          <w:b/>
          <w:bCs/>
          <w:lang w:eastAsia="en-GB"/>
        </w:rPr>
        <w:t xml:space="preserve">What personal information </w:t>
      </w:r>
      <w:r w:rsidR="002F4A53">
        <w:rPr>
          <w:rFonts w:ascii="Arial" w:hAnsi="Arial" w:cs="Arial"/>
          <w:b/>
          <w:bCs/>
          <w:lang w:eastAsia="en-GB"/>
        </w:rPr>
        <w:t>OITIJ-JO</w:t>
      </w:r>
      <w:r w:rsidRPr="00F958F6">
        <w:rPr>
          <w:rFonts w:ascii="Arial" w:hAnsi="Arial" w:cs="Arial"/>
          <w:b/>
          <w:bCs/>
          <w:lang w:eastAsia="en-GB"/>
        </w:rPr>
        <w:t xml:space="preserve"> collect</w:t>
      </w:r>
      <w:r w:rsidR="002F4A53">
        <w:rPr>
          <w:rFonts w:ascii="Arial" w:hAnsi="Arial" w:cs="Arial"/>
          <w:b/>
          <w:bCs/>
          <w:lang w:eastAsia="en-GB"/>
        </w:rPr>
        <w:t>’s</w:t>
      </w:r>
    </w:p>
    <w:p w14:paraId="205CAD95" w14:textId="77777777" w:rsidR="00F958F6" w:rsidRPr="00F958F6" w:rsidRDefault="00F958F6" w:rsidP="002F4A53">
      <w:pPr>
        <w:numPr>
          <w:ilvl w:val="0"/>
          <w:numId w:val="4"/>
        </w:numPr>
        <w:shd w:val="clear" w:color="auto" w:fill="FFFFFF"/>
        <w:tabs>
          <w:tab w:val="num" w:pos="0"/>
        </w:tabs>
        <w:spacing w:before="100" w:beforeAutospacing="1" w:after="144"/>
        <w:ind w:left="0" w:firstLine="0"/>
        <w:rPr>
          <w:rFonts w:ascii="Arial" w:hAnsi="Arial" w:cs="Arial"/>
          <w:lang w:eastAsia="en-GB"/>
        </w:rPr>
      </w:pPr>
      <w:r w:rsidRPr="00F958F6">
        <w:rPr>
          <w:rFonts w:ascii="Arial" w:hAnsi="Arial" w:cs="Arial"/>
          <w:lang w:eastAsia="en-GB"/>
        </w:rPr>
        <w:t>We only process and store personal information that has been given with written or internet consent.</w:t>
      </w:r>
    </w:p>
    <w:p w14:paraId="1E7BECBF" w14:textId="77777777" w:rsidR="00F958F6" w:rsidRPr="00F958F6" w:rsidRDefault="00F958F6" w:rsidP="002F4A53">
      <w:pPr>
        <w:numPr>
          <w:ilvl w:val="0"/>
          <w:numId w:val="4"/>
        </w:numPr>
        <w:shd w:val="clear" w:color="auto" w:fill="FFFFFF"/>
        <w:tabs>
          <w:tab w:val="num" w:pos="0"/>
        </w:tabs>
        <w:spacing w:before="100" w:beforeAutospacing="1" w:after="144"/>
        <w:ind w:left="0" w:firstLine="0"/>
        <w:rPr>
          <w:rFonts w:ascii="Arial" w:hAnsi="Arial" w:cs="Arial"/>
          <w:lang w:eastAsia="en-GB"/>
        </w:rPr>
      </w:pPr>
      <w:r w:rsidRPr="00F958F6">
        <w:rPr>
          <w:rFonts w:ascii="Arial" w:hAnsi="Arial" w:cs="Arial"/>
          <w:lang w:eastAsia="en-GB"/>
        </w:rPr>
        <w:t>Personal information is collected when you fill out a form on our website, over the phone, by post or in person for example at an event.</w:t>
      </w:r>
    </w:p>
    <w:p w14:paraId="13361708" w14:textId="77777777" w:rsidR="00F958F6" w:rsidRPr="00F958F6" w:rsidRDefault="00F958F6" w:rsidP="002F4A53">
      <w:pPr>
        <w:numPr>
          <w:ilvl w:val="0"/>
          <w:numId w:val="4"/>
        </w:numPr>
        <w:shd w:val="clear" w:color="auto" w:fill="FFFFFF"/>
        <w:tabs>
          <w:tab w:val="num" w:pos="0"/>
        </w:tabs>
        <w:spacing w:before="100" w:beforeAutospacing="1" w:after="144"/>
        <w:ind w:left="0" w:firstLine="0"/>
        <w:rPr>
          <w:rFonts w:ascii="Arial" w:hAnsi="Arial" w:cs="Arial"/>
          <w:lang w:eastAsia="en-GB"/>
        </w:rPr>
      </w:pPr>
      <w:r w:rsidRPr="00F958F6">
        <w:rPr>
          <w:rFonts w:ascii="Arial" w:hAnsi="Arial" w:cs="Arial"/>
          <w:lang w:eastAsia="en-GB"/>
        </w:rPr>
        <w:t>The information we generally collect includes name, email address and postal code.</w:t>
      </w:r>
    </w:p>
    <w:p w14:paraId="1D1E57DD" w14:textId="6F82A240" w:rsidR="00F958F6" w:rsidRPr="00F958F6" w:rsidRDefault="00F958F6" w:rsidP="002F4A53">
      <w:pPr>
        <w:numPr>
          <w:ilvl w:val="0"/>
          <w:numId w:val="4"/>
        </w:numPr>
        <w:shd w:val="clear" w:color="auto" w:fill="FFFFFF"/>
        <w:tabs>
          <w:tab w:val="num" w:pos="0"/>
        </w:tabs>
        <w:spacing w:before="100" w:beforeAutospacing="1" w:after="144"/>
        <w:ind w:left="0" w:firstLine="0"/>
        <w:rPr>
          <w:rFonts w:ascii="Arial" w:hAnsi="Arial" w:cs="Arial"/>
          <w:lang w:eastAsia="en-GB"/>
        </w:rPr>
      </w:pPr>
      <w:r w:rsidRPr="00F958F6">
        <w:rPr>
          <w:rFonts w:ascii="Arial" w:hAnsi="Arial" w:cs="Arial"/>
          <w:lang w:eastAsia="en-GB"/>
        </w:rPr>
        <w:lastRenderedPageBreak/>
        <w:t xml:space="preserve">When you sign up for a membership and/or are supporting </w:t>
      </w:r>
      <w:r w:rsidR="002F4A53">
        <w:rPr>
          <w:rFonts w:ascii="Arial" w:hAnsi="Arial" w:cs="Arial"/>
          <w:lang w:eastAsia="en-GB"/>
        </w:rPr>
        <w:t>OITIJ-JO</w:t>
      </w:r>
      <w:r w:rsidRPr="00F958F6">
        <w:rPr>
          <w:rFonts w:ascii="Arial" w:hAnsi="Arial" w:cs="Arial"/>
          <w:lang w:eastAsia="en-GB"/>
        </w:rPr>
        <w:t xml:space="preserve"> financially we will collect</w:t>
      </w:r>
      <w:r w:rsidR="002F4A53">
        <w:rPr>
          <w:rFonts w:ascii="Arial" w:hAnsi="Arial" w:cs="Arial"/>
          <w:lang w:eastAsia="en-GB"/>
        </w:rPr>
        <w:t xml:space="preserve"> </w:t>
      </w:r>
      <w:r w:rsidRPr="00F958F6">
        <w:rPr>
          <w:rFonts w:ascii="Arial" w:hAnsi="Arial" w:cs="Arial"/>
          <w:lang w:eastAsia="en-GB"/>
        </w:rPr>
        <w:t>your bank details and home address.</w:t>
      </w:r>
    </w:p>
    <w:p w14:paraId="301D777A" w14:textId="280B165B" w:rsidR="00F958F6" w:rsidRPr="00F958F6" w:rsidRDefault="00F958F6" w:rsidP="002F4A53">
      <w:pPr>
        <w:numPr>
          <w:ilvl w:val="0"/>
          <w:numId w:val="4"/>
        </w:numPr>
        <w:shd w:val="clear" w:color="auto" w:fill="FFFFFF"/>
        <w:tabs>
          <w:tab w:val="num" w:pos="0"/>
        </w:tabs>
        <w:spacing w:before="100" w:beforeAutospacing="1" w:after="144"/>
        <w:ind w:left="0" w:firstLine="0"/>
        <w:rPr>
          <w:rFonts w:ascii="Arial" w:hAnsi="Arial" w:cs="Arial"/>
          <w:lang w:eastAsia="en-GB"/>
        </w:rPr>
      </w:pPr>
      <w:r w:rsidRPr="00F958F6">
        <w:rPr>
          <w:rFonts w:ascii="Arial" w:hAnsi="Arial" w:cs="Arial"/>
          <w:lang w:eastAsia="en-GB"/>
        </w:rPr>
        <w:t xml:space="preserve">If you sign up for our regular email </w:t>
      </w:r>
      <w:proofErr w:type="gramStart"/>
      <w:r w:rsidRPr="00F958F6">
        <w:rPr>
          <w:rFonts w:ascii="Arial" w:hAnsi="Arial" w:cs="Arial"/>
          <w:lang w:eastAsia="en-GB"/>
        </w:rPr>
        <w:t>bulletins</w:t>
      </w:r>
      <w:proofErr w:type="gramEnd"/>
      <w:r w:rsidRPr="00F958F6">
        <w:rPr>
          <w:rFonts w:ascii="Arial" w:hAnsi="Arial" w:cs="Arial"/>
          <w:lang w:eastAsia="en-GB"/>
        </w:rPr>
        <w:t xml:space="preserve"> we only ask for name, email address and in</w:t>
      </w:r>
      <w:r w:rsidR="002F4A53">
        <w:rPr>
          <w:rFonts w:ascii="Arial" w:hAnsi="Arial" w:cs="Arial"/>
          <w:lang w:eastAsia="en-GB"/>
        </w:rPr>
        <w:t xml:space="preserve"> </w:t>
      </w:r>
      <w:r w:rsidRPr="00F958F6">
        <w:rPr>
          <w:rFonts w:ascii="Arial" w:hAnsi="Arial" w:cs="Arial"/>
          <w:lang w:eastAsia="en-GB"/>
        </w:rPr>
        <w:t>some situations organisation name (this is optional).</w:t>
      </w:r>
    </w:p>
    <w:p w14:paraId="757D5404" w14:textId="6C2B8699" w:rsidR="00F958F6" w:rsidRPr="00F958F6" w:rsidRDefault="00F958F6" w:rsidP="002F4A53">
      <w:pPr>
        <w:numPr>
          <w:ilvl w:val="0"/>
          <w:numId w:val="4"/>
        </w:numPr>
        <w:shd w:val="clear" w:color="auto" w:fill="FFFFFF"/>
        <w:tabs>
          <w:tab w:val="num" w:pos="0"/>
        </w:tabs>
        <w:spacing w:before="100" w:beforeAutospacing="1" w:after="144"/>
        <w:ind w:left="0" w:firstLine="0"/>
        <w:rPr>
          <w:rFonts w:ascii="Arial" w:hAnsi="Arial" w:cs="Arial"/>
          <w:lang w:eastAsia="en-GB"/>
        </w:rPr>
      </w:pPr>
      <w:r w:rsidRPr="00F958F6">
        <w:rPr>
          <w:rFonts w:ascii="Arial" w:hAnsi="Arial" w:cs="Arial"/>
          <w:lang w:eastAsia="en-GB"/>
        </w:rPr>
        <w:t>We offer the option to include a phone number, however this is optional. We only contact</w:t>
      </w:r>
      <w:r w:rsidR="002F4A53">
        <w:rPr>
          <w:rFonts w:ascii="Arial" w:hAnsi="Arial" w:cs="Arial"/>
          <w:lang w:eastAsia="en-GB"/>
        </w:rPr>
        <w:t xml:space="preserve"> </w:t>
      </w:r>
      <w:r w:rsidRPr="00F958F6">
        <w:rPr>
          <w:rFonts w:ascii="Arial" w:hAnsi="Arial" w:cs="Arial"/>
          <w:lang w:eastAsia="en-GB"/>
        </w:rPr>
        <w:t>you by phone if you have requested so or you cannot be reached via email.</w:t>
      </w:r>
      <w:r w:rsidRPr="00F958F6">
        <w:rPr>
          <w:rFonts w:ascii="Arial" w:hAnsi="Arial" w:cs="Arial"/>
          <w:lang w:eastAsia="en-GB"/>
        </w:rPr>
        <w:br/>
      </w:r>
    </w:p>
    <w:p w14:paraId="640D0F58" w14:textId="62329B6E" w:rsidR="00F958F6" w:rsidRPr="00F958F6" w:rsidRDefault="00F958F6" w:rsidP="00F958F6">
      <w:pPr>
        <w:shd w:val="clear" w:color="auto" w:fill="FFFFFF"/>
        <w:spacing w:after="120"/>
        <w:outlineLvl w:val="1"/>
        <w:rPr>
          <w:rFonts w:ascii="Arial" w:hAnsi="Arial" w:cs="Arial"/>
          <w:b/>
          <w:bCs/>
          <w:lang w:eastAsia="en-GB"/>
        </w:rPr>
      </w:pPr>
      <w:r w:rsidRPr="00F958F6">
        <w:rPr>
          <w:rFonts w:ascii="Arial" w:hAnsi="Arial" w:cs="Arial"/>
          <w:b/>
          <w:bCs/>
          <w:lang w:eastAsia="en-GB"/>
        </w:rPr>
        <w:t xml:space="preserve">How </w:t>
      </w:r>
      <w:r w:rsidR="002F4A53">
        <w:rPr>
          <w:rFonts w:ascii="Arial" w:hAnsi="Arial" w:cs="Arial"/>
          <w:b/>
          <w:bCs/>
          <w:lang w:eastAsia="en-GB"/>
        </w:rPr>
        <w:t>OITIJ-JO</w:t>
      </w:r>
      <w:r w:rsidRPr="00F958F6">
        <w:rPr>
          <w:rFonts w:ascii="Arial" w:hAnsi="Arial" w:cs="Arial"/>
          <w:b/>
          <w:bCs/>
          <w:lang w:eastAsia="en-GB"/>
        </w:rPr>
        <w:t xml:space="preserve"> uses this information</w:t>
      </w:r>
    </w:p>
    <w:p w14:paraId="64128067" w14:textId="6C3FCB43" w:rsidR="00F958F6" w:rsidRPr="00F958F6" w:rsidRDefault="00F958F6" w:rsidP="00F958F6">
      <w:pPr>
        <w:shd w:val="clear" w:color="auto" w:fill="FFFFFF"/>
        <w:spacing w:after="312"/>
        <w:rPr>
          <w:rFonts w:ascii="Arial" w:hAnsi="Arial" w:cs="Arial"/>
          <w:lang w:eastAsia="en-GB"/>
        </w:rPr>
      </w:pPr>
      <w:r w:rsidRPr="00F958F6">
        <w:rPr>
          <w:rFonts w:ascii="Arial" w:hAnsi="Arial" w:cs="Arial"/>
          <w:lang w:eastAsia="en-GB"/>
        </w:rPr>
        <w:t xml:space="preserve">The information you provide to </w:t>
      </w:r>
      <w:r w:rsidR="002F4A53">
        <w:rPr>
          <w:rFonts w:ascii="Arial" w:hAnsi="Arial" w:cs="Arial"/>
          <w:lang w:eastAsia="en-GB"/>
        </w:rPr>
        <w:t>OITIJ-JO</w:t>
      </w:r>
      <w:r w:rsidRPr="00F958F6">
        <w:rPr>
          <w:rFonts w:ascii="Arial" w:hAnsi="Arial" w:cs="Arial"/>
          <w:lang w:eastAsia="en-GB"/>
        </w:rPr>
        <w:t xml:space="preserve"> will be used to keep in touch with you and/or process your request. An example of ways we use your information:</w:t>
      </w:r>
    </w:p>
    <w:p w14:paraId="34D4DCAA" w14:textId="60545047" w:rsidR="00F958F6" w:rsidRPr="00F958F6" w:rsidRDefault="00F958F6" w:rsidP="002F4A53">
      <w:pPr>
        <w:numPr>
          <w:ilvl w:val="0"/>
          <w:numId w:val="4"/>
        </w:numPr>
        <w:shd w:val="clear" w:color="auto" w:fill="FFFFFF"/>
        <w:tabs>
          <w:tab w:val="num" w:pos="0"/>
          <w:tab w:val="num" w:pos="720"/>
        </w:tabs>
        <w:spacing w:before="100" w:beforeAutospacing="1" w:after="144"/>
        <w:ind w:left="0" w:firstLine="0"/>
        <w:rPr>
          <w:rFonts w:ascii="Arial" w:hAnsi="Arial" w:cs="Arial"/>
          <w:lang w:eastAsia="en-GB"/>
        </w:rPr>
      </w:pPr>
      <w:r w:rsidRPr="00F958F6">
        <w:rPr>
          <w:rFonts w:ascii="Arial" w:hAnsi="Arial" w:cs="Arial"/>
          <w:lang w:eastAsia="en-GB"/>
        </w:rPr>
        <w:t>Process membership payments, donations for gift aid</w:t>
      </w:r>
      <w:r w:rsidR="002F4A53">
        <w:rPr>
          <w:rFonts w:ascii="Arial" w:hAnsi="Arial" w:cs="Arial"/>
          <w:lang w:eastAsia="en-GB"/>
        </w:rPr>
        <w:t>.</w:t>
      </w:r>
    </w:p>
    <w:p w14:paraId="65223927" w14:textId="77777777" w:rsidR="00F958F6" w:rsidRPr="00F958F6" w:rsidRDefault="00F958F6" w:rsidP="002F4A53">
      <w:pPr>
        <w:numPr>
          <w:ilvl w:val="0"/>
          <w:numId w:val="4"/>
        </w:numPr>
        <w:shd w:val="clear" w:color="auto" w:fill="FFFFFF"/>
        <w:tabs>
          <w:tab w:val="num" w:pos="0"/>
          <w:tab w:val="num" w:pos="720"/>
        </w:tabs>
        <w:spacing w:before="100" w:beforeAutospacing="1" w:after="144"/>
        <w:ind w:left="0" w:firstLine="0"/>
        <w:rPr>
          <w:rFonts w:ascii="Arial" w:hAnsi="Arial" w:cs="Arial"/>
          <w:lang w:eastAsia="en-GB"/>
        </w:rPr>
      </w:pPr>
      <w:r w:rsidRPr="00F958F6">
        <w:rPr>
          <w:rFonts w:ascii="Arial" w:hAnsi="Arial" w:cs="Arial"/>
          <w:lang w:eastAsia="en-GB"/>
        </w:rPr>
        <w:t xml:space="preserve">Send marketing emails, updates on projects, campaigns and fundraising appeals or Invites to attend events, </w:t>
      </w:r>
      <w:proofErr w:type="gramStart"/>
      <w:r w:rsidRPr="00F958F6">
        <w:rPr>
          <w:rFonts w:ascii="Arial" w:hAnsi="Arial" w:cs="Arial"/>
          <w:lang w:eastAsia="en-GB"/>
        </w:rPr>
        <w:t>gatherings</w:t>
      </w:r>
      <w:proofErr w:type="gramEnd"/>
      <w:r w:rsidRPr="00F958F6">
        <w:rPr>
          <w:rFonts w:ascii="Arial" w:hAnsi="Arial" w:cs="Arial"/>
          <w:lang w:eastAsia="en-GB"/>
        </w:rPr>
        <w:t xml:space="preserve"> and forums.</w:t>
      </w:r>
    </w:p>
    <w:p w14:paraId="6CF76D60" w14:textId="66A11323" w:rsidR="00F958F6" w:rsidRDefault="00F958F6" w:rsidP="002F4A53">
      <w:pPr>
        <w:numPr>
          <w:ilvl w:val="0"/>
          <w:numId w:val="4"/>
        </w:numPr>
        <w:shd w:val="clear" w:color="auto" w:fill="FFFFFF"/>
        <w:tabs>
          <w:tab w:val="num" w:pos="0"/>
          <w:tab w:val="num" w:pos="720"/>
        </w:tabs>
        <w:spacing w:before="100" w:beforeAutospacing="1" w:after="144"/>
        <w:ind w:left="0" w:firstLine="0"/>
        <w:rPr>
          <w:rFonts w:ascii="Arial" w:hAnsi="Arial" w:cs="Arial"/>
          <w:lang w:eastAsia="en-GB"/>
        </w:rPr>
      </w:pPr>
      <w:r w:rsidRPr="00F958F6">
        <w:rPr>
          <w:rFonts w:ascii="Arial" w:hAnsi="Arial" w:cs="Arial"/>
          <w:lang w:eastAsia="en-GB"/>
        </w:rPr>
        <w:t>To notify you of any changes, may that be policy, membership or general.</w:t>
      </w:r>
    </w:p>
    <w:p w14:paraId="4C680DF1" w14:textId="77777777" w:rsidR="002F4A53" w:rsidRPr="00F958F6" w:rsidRDefault="002F4A53" w:rsidP="002F4A53">
      <w:pPr>
        <w:shd w:val="clear" w:color="auto" w:fill="FFFFFF"/>
        <w:tabs>
          <w:tab w:val="num" w:pos="720"/>
        </w:tabs>
        <w:spacing w:before="100" w:beforeAutospacing="1" w:after="144"/>
        <w:rPr>
          <w:rFonts w:ascii="Arial" w:hAnsi="Arial" w:cs="Arial"/>
          <w:lang w:eastAsia="en-GB"/>
        </w:rPr>
      </w:pPr>
    </w:p>
    <w:p w14:paraId="6B2BDE67" w14:textId="65F25948" w:rsidR="00F958F6" w:rsidRPr="00F958F6" w:rsidRDefault="00F958F6" w:rsidP="00F958F6">
      <w:pPr>
        <w:shd w:val="clear" w:color="auto" w:fill="FFFFFF"/>
        <w:spacing w:after="120"/>
        <w:outlineLvl w:val="1"/>
        <w:rPr>
          <w:rFonts w:ascii="Arial" w:hAnsi="Arial" w:cs="Arial"/>
          <w:b/>
          <w:bCs/>
          <w:lang w:eastAsia="en-GB"/>
        </w:rPr>
      </w:pPr>
      <w:r w:rsidRPr="00F958F6">
        <w:rPr>
          <w:rFonts w:ascii="Arial" w:hAnsi="Arial" w:cs="Arial"/>
          <w:b/>
          <w:bCs/>
          <w:lang w:eastAsia="en-GB"/>
        </w:rPr>
        <w:t xml:space="preserve">How </w:t>
      </w:r>
      <w:r w:rsidR="002F4A53">
        <w:rPr>
          <w:rFonts w:ascii="Arial" w:hAnsi="Arial" w:cs="Arial"/>
          <w:b/>
          <w:bCs/>
          <w:lang w:eastAsia="en-GB"/>
        </w:rPr>
        <w:t>OITIJ-JO</w:t>
      </w:r>
      <w:r w:rsidRPr="00F958F6">
        <w:rPr>
          <w:rFonts w:ascii="Arial" w:hAnsi="Arial" w:cs="Arial"/>
          <w:b/>
          <w:bCs/>
          <w:lang w:eastAsia="en-GB"/>
        </w:rPr>
        <w:t xml:space="preserve"> stores personal information and for how long</w:t>
      </w:r>
    </w:p>
    <w:p w14:paraId="0D00103B" w14:textId="5556A505" w:rsidR="00F958F6" w:rsidRPr="00F958F6" w:rsidRDefault="00F958F6" w:rsidP="002F4A53">
      <w:pPr>
        <w:numPr>
          <w:ilvl w:val="0"/>
          <w:numId w:val="4"/>
        </w:numPr>
        <w:shd w:val="clear" w:color="auto" w:fill="FFFFFF"/>
        <w:tabs>
          <w:tab w:val="num" w:pos="0"/>
          <w:tab w:val="num" w:pos="720"/>
        </w:tabs>
        <w:spacing w:before="100" w:beforeAutospacing="1" w:after="144"/>
        <w:ind w:left="0" w:firstLine="0"/>
        <w:rPr>
          <w:rFonts w:ascii="Arial" w:hAnsi="Arial" w:cs="Arial"/>
          <w:lang w:eastAsia="en-GB"/>
        </w:rPr>
      </w:pPr>
      <w:r w:rsidRPr="00F958F6">
        <w:rPr>
          <w:rFonts w:ascii="Arial" w:hAnsi="Arial" w:cs="Arial"/>
          <w:lang w:eastAsia="en-GB"/>
        </w:rPr>
        <w:t xml:space="preserve">All personal information given to </w:t>
      </w:r>
      <w:r w:rsidR="002F4A53">
        <w:rPr>
          <w:rFonts w:ascii="Arial" w:hAnsi="Arial" w:cs="Arial"/>
          <w:lang w:eastAsia="en-GB"/>
        </w:rPr>
        <w:t>OITIJ-JO</w:t>
      </w:r>
      <w:r w:rsidRPr="00F958F6">
        <w:rPr>
          <w:rFonts w:ascii="Arial" w:hAnsi="Arial" w:cs="Arial"/>
          <w:lang w:eastAsia="en-GB"/>
        </w:rPr>
        <w:t xml:space="preserve"> will be stored securely.</w:t>
      </w:r>
    </w:p>
    <w:p w14:paraId="567B4FD2" w14:textId="097F6B5E" w:rsidR="00F958F6" w:rsidRPr="00F958F6" w:rsidRDefault="00F958F6" w:rsidP="002F4A53">
      <w:pPr>
        <w:numPr>
          <w:ilvl w:val="0"/>
          <w:numId w:val="4"/>
        </w:numPr>
        <w:shd w:val="clear" w:color="auto" w:fill="FFFFFF"/>
        <w:tabs>
          <w:tab w:val="num" w:pos="0"/>
          <w:tab w:val="num" w:pos="720"/>
        </w:tabs>
        <w:spacing w:before="100" w:beforeAutospacing="1" w:after="144"/>
        <w:ind w:left="0" w:firstLine="0"/>
        <w:rPr>
          <w:rFonts w:ascii="Arial" w:hAnsi="Arial" w:cs="Arial"/>
          <w:lang w:eastAsia="en-GB"/>
        </w:rPr>
      </w:pPr>
      <w:r w:rsidRPr="00F958F6">
        <w:rPr>
          <w:rFonts w:ascii="Arial" w:hAnsi="Arial" w:cs="Arial"/>
          <w:lang w:eastAsia="en-GB"/>
        </w:rPr>
        <w:t xml:space="preserve">Personal information is only accessible to </w:t>
      </w:r>
      <w:r w:rsidR="002F4A53">
        <w:rPr>
          <w:rFonts w:ascii="Arial" w:hAnsi="Arial" w:cs="Arial"/>
          <w:lang w:eastAsia="en-GB"/>
        </w:rPr>
        <w:t>OITIJ-JO</w:t>
      </w:r>
      <w:r w:rsidRPr="00F958F6">
        <w:rPr>
          <w:rFonts w:ascii="Arial" w:hAnsi="Arial" w:cs="Arial"/>
          <w:lang w:eastAsia="en-GB"/>
        </w:rPr>
        <w:t xml:space="preserve"> staff and trusted volunteers that have signed a confidentiality agreement.</w:t>
      </w:r>
    </w:p>
    <w:p w14:paraId="53B20175" w14:textId="4B46C235" w:rsidR="00F958F6" w:rsidRPr="00F958F6" w:rsidRDefault="002F4A53" w:rsidP="002F4A53">
      <w:pPr>
        <w:numPr>
          <w:ilvl w:val="0"/>
          <w:numId w:val="4"/>
        </w:numPr>
        <w:shd w:val="clear" w:color="auto" w:fill="FFFFFF"/>
        <w:tabs>
          <w:tab w:val="num" w:pos="0"/>
          <w:tab w:val="num" w:pos="720"/>
        </w:tabs>
        <w:spacing w:before="100" w:beforeAutospacing="1" w:after="144"/>
        <w:ind w:left="0" w:firstLine="0"/>
        <w:rPr>
          <w:rFonts w:ascii="Arial" w:hAnsi="Arial" w:cs="Arial"/>
          <w:lang w:eastAsia="en-GB"/>
        </w:rPr>
      </w:pPr>
      <w:r>
        <w:rPr>
          <w:rFonts w:ascii="Arial" w:hAnsi="Arial" w:cs="Arial"/>
          <w:lang w:eastAsia="en-GB"/>
        </w:rPr>
        <w:t>OITIJ-JO</w:t>
      </w:r>
      <w:r w:rsidR="00F958F6" w:rsidRPr="00F958F6">
        <w:rPr>
          <w:rFonts w:ascii="Arial" w:hAnsi="Arial" w:cs="Arial"/>
          <w:lang w:eastAsia="en-GB"/>
        </w:rPr>
        <w:t xml:space="preserve"> holds personal information for as long as you have an active relationship with us.</w:t>
      </w:r>
    </w:p>
    <w:p w14:paraId="6EEEBAFF" w14:textId="0B1CA5EA" w:rsidR="00F958F6" w:rsidRPr="00F958F6" w:rsidRDefault="00F958F6" w:rsidP="002F4A53">
      <w:pPr>
        <w:numPr>
          <w:ilvl w:val="0"/>
          <w:numId w:val="4"/>
        </w:numPr>
        <w:shd w:val="clear" w:color="auto" w:fill="FFFFFF"/>
        <w:tabs>
          <w:tab w:val="num" w:pos="0"/>
          <w:tab w:val="num" w:pos="720"/>
        </w:tabs>
        <w:spacing w:before="100" w:beforeAutospacing="1" w:after="144"/>
        <w:ind w:left="0" w:firstLine="0"/>
        <w:rPr>
          <w:rFonts w:ascii="Arial" w:hAnsi="Arial" w:cs="Arial"/>
          <w:lang w:eastAsia="en-GB"/>
        </w:rPr>
      </w:pPr>
      <w:r w:rsidRPr="00F958F6">
        <w:rPr>
          <w:rFonts w:ascii="Arial" w:hAnsi="Arial" w:cs="Arial"/>
          <w:lang w:eastAsia="en-GB"/>
        </w:rPr>
        <w:t xml:space="preserve">If you choose to cease an active relationship with </w:t>
      </w:r>
      <w:proofErr w:type="gramStart"/>
      <w:r w:rsidRPr="00F958F6">
        <w:rPr>
          <w:rFonts w:ascii="Arial" w:hAnsi="Arial" w:cs="Arial"/>
          <w:lang w:eastAsia="en-GB"/>
        </w:rPr>
        <w:t>us</w:t>
      </w:r>
      <w:proofErr w:type="gramEnd"/>
      <w:r w:rsidRPr="00F958F6">
        <w:rPr>
          <w:rFonts w:ascii="Arial" w:hAnsi="Arial" w:cs="Arial"/>
          <w:lang w:eastAsia="en-GB"/>
        </w:rPr>
        <w:t xml:space="preserve"> we will keep only basic details to</w:t>
      </w:r>
      <w:r w:rsidR="002F4A53">
        <w:rPr>
          <w:rFonts w:ascii="Arial" w:hAnsi="Arial" w:cs="Arial"/>
          <w:lang w:eastAsia="en-GB"/>
        </w:rPr>
        <w:t xml:space="preserve"> </w:t>
      </w:r>
      <w:r w:rsidRPr="00F958F6">
        <w:rPr>
          <w:rFonts w:ascii="Arial" w:hAnsi="Arial" w:cs="Arial"/>
          <w:lang w:eastAsia="en-GB"/>
        </w:rPr>
        <w:t>comply with your request and ensure you are no longer contacted by us.</w:t>
      </w:r>
    </w:p>
    <w:p w14:paraId="5788AC24" w14:textId="5DF47AC4" w:rsidR="00F958F6" w:rsidRPr="00F958F6" w:rsidRDefault="00F958F6" w:rsidP="002F4A53">
      <w:pPr>
        <w:numPr>
          <w:ilvl w:val="0"/>
          <w:numId w:val="4"/>
        </w:numPr>
        <w:shd w:val="clear" w:color="auto" w:fill="FFFFFF"/>
        <w:tabs>
          <w:tab w:val="num" w:pos="0"/>
          <w:tab w:val="num" w:pos="720"/>
        </w:tabs>
        <w:spacing w:before="100" w:beforeAutospacing="1" w:after="144"/>
        <w:ind w:left="0" w:firstLine="0"/>
        <w:rPr>
          <w:rFonts w:ascii="Arial" w:hAnsi="Arial" w:cs="Arial"/>
          <w:lang w:eastAsia="en-GB"/>
        </w:rPr>
      </w:pPr>
      <w:r w:rsidRPr="00F958F6">
        <w:rPr>
          <w:rFonts w:ascii="Arial" w:hAnsi="Arial" w:cs="Arial"/>
          <w:lang w:eastAsia="en-GB"/>
        </w:rPr>
        <w:t>We will keep a record of donations and membership payments for at least seven years for</w:t>
      </w:r>
      <w:r w:rsidR="002F4A53">
        <w:rPr>
          <w:rFonts w:ascii="Arial" w:hAnsi="Arial" w:cs="Arial"/>
          <w:lang w:eastAsia="en-GB"/>
        </w:rPr>
        <w:t xml:space="preserve"> </w:t>
      </w:r>
      <w:r w:rsidRPr="00F958F6">
        <w:rPr>
          <w:rFonts w:ascii="Arial" w:hAnsi="Arial" w:cs="Arial"/>
          <w:lang w:eastAsia="en-GB"/>
        </w:rPr>
        <w:t>financial purposes.</w:t>
      </w:r>
    </w:p>
    <w:p w14:paraId="3140C34F" w14:textId="5348939B" w:rsidR="00F958F6" w:rsidRDefault="00F958F6" w:rsidP="002F4A53">
      <w:pPr>
        <w:numPr>
          <w:ilvl w:val="0"/>
          <w:numId w:val="4"/>
        </w:numPr>
        <w:shd w:val="clear" w:color="auto" w:fill="FFFFFF"/>
        <w:tabs>
          <w:tab w:val="num" w:pos="0"/>
          <w:tab w:val="num" w:pos="720"/>
        </w:tabs>
        <w:spacing w:before="100" w:beforeAutospacing="1" w:after="144"/>
        <w:ind w:left="0" w:firstLine="0"/>
        <w:rPr>
          <w:rFonts w:ascii="Arial" w:hAnsi="Arial" w:cs="Arial"/>
          <w:lang w:eastAsia="en-GB"/>
        </w:rPr>
      </w:pPr>
      <w:r w:rsidRPr="00F958F6">
        <w:rPr>
          <w:rFonts w:ascii="Arial" w:hAnsi="Arial" w:cs="Arial"/>
          <w:lang w:eastAsia="en-GB"/>
        </w:rPr>
        <w:t>To see our privacy procedure or to find out more information on how long we store data get</w:t>
      </w:r>
      <w:r w:rsidR="002F4A53">
        <w:rPr>
          <w:rFonts w:ascii="Arial" w:hAnsi="Arial" w:cs="Arial"/>
          <w:lang w:eastAsia="en-GB"/>
        </w:rPr>
        <w:t xml:space="preserve"> </w:t>
      </w:r>
      <w:r w:rsidRPr="00F958F6">
        <w:rPr>
          <w:rFonts w:ascii="Arial" w:hAnsi="Arial" w:cs="Arial"/>
          <w:lang w:eastAsia="en-GB"/>
        </w:rPr>
        <w:t>in touch via email: </w:t>
      </w:r>
      <w:hyperlink r:id="rId8" w:history="1">
        <w:r w:rsidR="002F4A53" w:rsidRPr="008F08DA">
          <w:rPr>
            <w:rStyle w:val="Hyperlink"/>
            <w:rFonts w:ascii="Arial" w:hAnsi="Arial" w:cs="Arial"/>
            <w:lang w:eastAsia="en-GB"/>
          </w:rPr>
          <w:t>info@oitijjo.org</w:t>
        </w:r>
      </w:hyperlink>
      <w:r w:rsidR="002F4A53">
        <w:rPr>
          <w:rFonts w:ascii="Arial" w:hAnsi="Arial" w:cs="Arial"/>
          <w:lang w:eastAsia="en-GB"/>
        </w:rPr>
        <w:t xml:space="preserve">  </w:t>
      </w:r>
    </w:p>
    <w:p w14:paraId="0FB1A743" w14:textId="1D98A9E2" w:rsidR="002F4A53" w:rsidRDefault="002F4A53" w:rsidP="002F4A53">
      <w:pPr>
        <w:shd w:val="clear" w:color="auto" w:fill="FFFFFF"/>
        <w:tabs>
          <w:tab w:val="num" w:pos="720"/>
        </w:tabs>
        <w:spacing w:before="100" w:beforeAutospacing="1" w:after="144"/>
        <w:rPr>
          <w:rFonts w:ascii="Arial" w:hAnsi="Arial" w:cs="Arial"/>
          <w:lang w:eastAsia="en-GB"/>
        </w:rPr>
      </w:pPr>
    </w:p>
    <w:p w14:paraId="04BA00C6" w14:textId="6EBC4BD9" w:rsidR="002F4A53" w:rsidRDefault="002F4A53" w:rsidP="002F4A53">
      <w:pPr>
        <w:shd w:val="clear" w:color="auto" w:fill="FFFFFF"/>
        <w:tabs>
          <w:tab w:val="num" w:pos="720"/>
        </w:tabs>
        <w:spacing w:before="100" w:beforeAutospacing="1" w:after="144"/>
        <w:rPr>
          <w:rFonts w:ascii="Arial" w:hAnsi="Arial" w:cs="Arial"/>
          <w:lang w:eastAsia="en-GB"/>
        </w:rPr>
      </w:pPr>
    </w:p>
    <w:p w14:paraId="48B6AC35" w14:textId="22F94825" w:rsidR="002F4A53" w:rsidRDefault="002F4A53" w:rsidP="002F4A53">
      <w:pPr>
        <w:shd w:val="clear" w:color="auto" w:fill="FFFFFF"/>
        <w:tabs>
          <w:tab w:val="num" w:pos="720"/>
        </w:tabs>
        <w:spacing w:before="100" w:beforeAutospacing="1" w:after="144"/>
        <w:rPr>
          <w:rFonts w:ascii="Arial" w:hAnsi="Arial" w:cs="Arial"/>
          <w:lang w:eastAsia="en-GB"/>
        </w:rPr>
      </w:pPr>
    </w:p>
    <w:p w14:paraId="50517394" w14:textId="77777777" w:rsidR="002F4A53" w:rsidRPr="00F958F6" w:rsidRDefault="002F4A53" w:rsidP="002F4A53">
      <w:pPr>
        <w:shd w:val="clear" w:color="auto" w:fill="FFFFFF"/>
        <w:tabs>
          <w:tab w:val="num" w:pos="720"/>
        </w:tabs>
        <w:spacing w:before="100" w:beforeAutospacing="1" w:after="144"/>
        <w:rPr>
          <w:rFonts w:ascii="Arial" w:hAnsi="Arial" w:cs="Arial"/>
          <w:lang w:eastAsia="en-GB"/>
        </w:rPr>
      </w:pPr>
    </w:p>
    <w:p w14:paraId="1C918C90" w14:textId="544D7C8D" w:rsidR="00F958F6" w:rsidRPr="00F958F6" w:rsidRDefault="00F958F6" w:rsidP="00F958F6">
      <w:pPr>
        <w:shd w:val="clear" w:color="auto" w:fill="FFFFFF"/>
        <w:spacing w:after="120"/>
        <w:outlineLvl w:val="1"/>
        <w:rPr>
          <w:rFonts w:ascii="Arial" w:hAnsi="Arial" w:cs="Arial"/>
          <w:b/>
          <w:bCs/>
          <w:lang w:eastAsia="en-GB"/>
        </w:rPr>
      </w:pPr>
      <w:r w:rsidRPr="00F958F6">
        <w:rPr>
          <w:rFonts w:ascii="Arial" w:hAnsi="Arial" w:cs="Arial"/>
          <w:b/>
          <w:bCs/>
          <w:lang w:eastAsia="en-GB"/>
        </w:rPr>
        <w:t xml:space="preserve">What personal information </w:t>
      </w:r>
      <w:r w:rsidR="002F4A53">
        <w:rPr>
          <w:rFonts w:ascii="Arial" w:hAnsi="Arial" w:cs="Arial"/>
          <w:b/>
          <w:bCs/>
          <w:lang w:eastAsia="en-GB"/>
        </w:rPr>
        <w:t>OITIJ-JO</w:t>
      </w:r>
      <w:r w:rsidRPr="00F958F6">
        <w:rPr>
          <w:rFonts w:ascii="Arial" w:hAnsi="Arial" w:cs="Arial"/>
          <w:b/>
          <w:bCs/>
          <w:lang w:eastAsia="en-GB"/>
        </w:rPr>
        <w:t xml:space="preserve"> shares</w:t>
      </w:r>
    </w:p>
    <w:p w14:paraId="16CA2225" w14:textId="6D7E664A" w:rsidR="00F958F6" w:rsidRPr="00F958F6" w:rsidRDefault="002F4A53" w:rsidP="002F4A53">
      <w:pPr>
        <w:numPr>
          <w:ilvl w:val="0"/>
          <w:numId w:val="4"/>
        </w:numPr>
        <w:shd w:val="clear" w:color="auto" w:fill="FFFFFF"/>
        <w:tabs>
          <w:tab w:val="num" w:pos="0"/>
          <w:tab w:val="num" w:pos="720"/>
        </w:tabs>
        <w:spacing w:before="100" w:beforeAutospacing="1" w:after="144"/>
        <w:ind w:left="0" w:firstLine="0"/>
        <w:rPr>
          <w:rFonts w:ascii="Arial" w:hAnsi="Arial" w:cs="Arial"/>
          <w:lang w:eastAsia="en-GB"/>
        </w:rPr>
      </w:pPr>
      <w:r>
        <w:rPr>
          <w:rFonts w:ascii="Arial" w:hAnsi="Arial" w:cs="Arial"/>
          <w:lang w:eastAsia="en-GB"/>
        </w:rPr>
        <w:t>OITIJ-JO</w:t>
      </w:r>
      <w:r w:rsidR="00F958F6" w:rsidRPr="00F958F6">
        <w:rPr>
          <w:rFonts w:ascii="Arial" w:hAnsi="Arial" w:cs="Arial"/>
          <w:lang w:eastAsia="en-GB"/>
        </w:rPr>
        <w:t> </w:t>
      </w:r>
      <w:r w:rsidR="00F958F6" w:rsidRPr="00F958F6">
        <w:rPr>
          <w:rFonts w:ascii="Arial" w:hAnsi="Arial" w:cs="Arial"/>
          <w:b/>
          <w:bCs/>
          <w:lang w:eastAsia="en-GB"/>
        </w:rPr>
        <w:t>will not</w:t>
      </w:r>
      <w:r w:rsidR="00F958F6" w:rsidRPr="00F958F6">
        <w:rPr>
          <w:rFonts w:ascii="Arial" w:hAnsi="Arial" w:cs="Arial"/>
          <w:lang w:eastAsia="en-GB"/>
        </w:rPr>
        <w:t>, under any circumstances, sell or share your personal data with a third party for marketing purposes.</w:t>
      </w:r>
    </w:p>
    <w:p w14:paraId="638C90E6" w14:textId="5FCBE12F" w:rsidR="00F958F6" w:rsidRDefault="00F958F6" w:rsidP="002F4A53">
      <w:pPr>
        <w:numPr>
          <w:ilvl w:val="0"/>
          <w:numId w:val="4"/>
        </w:numPr>
        <w:shd w:val="clear" w:color="auto" w:fill="FFFFFF"/>
        <w:tabs>
          <w:tab w:val="num" w:pos="0"/>
          <w:tab w:val="num" w:pos="720"/>
        </w:tabs>
        <w:spacing w:before="100" w:beforeAutospacing="1" w:after="144"/>
        <w:ind w:left="0" w:firstLine="0"/>
        <w:rPr>
          <w:rFonts w:ascii="Arial" w:hAnsi="Arial" w:cs="Arial"/>
          <w:lang w:eastAsia="en-GB"/>
        </w:rPr>
      </w:pPr>
      <w:r w:rsidRPr="00F958F6">
        <w:rPr>
          <w:rFonts w:ascii="Arial" w:hAnsi="Arial" w:cs="Arial"/>
          <w:lang w:eastAsia="en-GB"/>
        </w:rPr>
        <w:t xml:space="preserve">We will only share data with third party companies who provide services for </w:t>
      </w:r>
      <w:r w:rsidR="002F4A53">
        <w:rPr>
          <w:rFonts w:ascii="Arial" w:hAnsi="Arial" w:cs="Arial"/>
          <w:lang w:eastAsia="en-GB"/>
        </w:rPr>
        <w:t>OITIJ-JO</w:t>
      </w:r>
      <w:r w:rsidRPr="00F958F6">
        <w:rPr>
          <w:rFonts w:ascii="Arial" w:hAnsi="Arial" w:cs="Arial"/>
          <w:lang w:eastAsia="en-GB"/>
        </w:rPr>
        <w:t xml:space="preserve">. This will only be specific and necessary data that is needed to provide a specific service, including delivering post, processing card </w:t>
      </w:r>
      <w:proofErr w:type="gramStart"/>
      <w:r w:rsidRPr="00F958F6">
        <w:rPr>
          <w:rFonts w:ascii="Arial" w:hAnsi="Arial" w:cs="Arial"/>
          <w:lang w:eastAsia="en-GB"/>
        </w:rPr>
        <w:t>payments</w:t>
      </w:r>
      <w:proofErr w:type="gramEnd"/>
      <w:r w:rsidRPr="00F958F6">
        <w:rPr>
          <w:rFonts w:ascii="Arial" w:hAnsi="Arial" w:cs="Arial"/>
          <w:lang w:eastAsia="en-GB"/>
        </w:rPr>
        <w:t xml:space="preserve"> and sending emails. See Resources &amp; further information for other companies we work with and their privacy policies.</w:t>
      </w:r>
    </w:p>
    <w:p w14:paraId="2B8AC1E9" w14:textId="77777777" w:rsidR="002F4A53" w:rsidRPr="00F958F6" w:rsidRDefault="002F4A53" w:rsidP="002F4A53">
      <w:pPr>
        <w:shd w:val="clear" w:color="auto" w:fill="FFFFFF"/>
        <w:tabs>
          <w:tab w:val="num" w:pos="720"/>
        </w:tabs>
        <w:spacing w:before="100" w:beforeAutospacing="1" w:after="144"/>
        <w:rPr>
          <w:rFonts w:ascii="Arial" w:hAnsi="Arial" w:cs="Arial"/>
          <w:lang w:eastAsia="en-GB"/>
        </w:rPr>
      </w:pPr>
    </w:p>
    <w:p w14:paraId="229FAEE2" w14:textId="56BDA250" w:rsidR="00F958F6" w:rsidRPr="00F958F6" w:rsidRDefault="002F4A53" w:rsidP="00F958F6">
      <w:pPr>
        <w:shd w:val="clear" w:color="auto" w:fill="FFFFFF"/>
        <w:spacing w:after="120"/>
        <w:outlineLvl w:val="1"/>
        <w:rPr>
          <w:rFonts w:ascii="Arial" w:hAnsi="Arial" w:cs="Arial"/>
          <w:b/>
          <w:bCs/>
          <w:lang w:eastAsia="en-GB"/>
        </w:rPr>
      </w:pPr>
      <w:r>
        <w:rPr>
          <w:rFonts w:ascii="Arial" w:hAnsi="Arial" w:cs="Arial"/>
          <w:b/>
          <w:bCs/>
          <w:lang w:eastAsia="en-GB"/>
        </w:rPr>
        <w:t>OITIJ-JO</w:t>
      </w:r>
      <w:r w:rsidR="00F958F6" w:rsidRPr="00F958F6">
        <w:rPr>
          <w:rFonts w:ascii="Arial" w:hAnsi="Arial" w:cs="Arial"/>
          <w:b/>
          <w:bCs/>
          <w:lang w:eastAsia="en-GB"/>
        </w:rPr>
        <w:t>’s marketing and communication policy</w:t>
      </w:r>
    </w:p>
    <w:p w14:paraId="6304DA15" w14:textId="1B88CA54" w:rsidR="00F958F6" w:rsidRPr="00F958F6" w:rsidRDefault="002F4A53" w:rsidP="002F4A53">
      <w:pPr>
        <w:numPr>
          <w:ilvl w:val="0"/>
          <w:numId w:val="4"/>
        </w:numPr>
        <w:shd w:val="clear" w:color="auto" w:fill="FFFFFF"/>
        <w:tabs>
          <w:tab w:val="num" w:pos="0"/>
          <w:tab w:val="num" w:pos="720"/>
        </w:tabs>
        <w:spacing w:before="100" w:beforeAutospacing="1" w:after="144"/>
        <w:ind w:left="0" w:firstLine="0"/>
        <w:rPr>
          <w:rFonts w:ascii="Arial" w:hAnsi="Arial" w:cs="Arial"/>
          <w:lang w:eastAsia="en-GB"/>
        </w:rPr>
      </w:pPr>
      <w:r>
        <w:rPr>
          <w:rFonts w:ascii="Arial" w:hAnsi="Arial" w:cs="Arial"/>
          <w:lang w:eastAsia="en-GB"/>
        </w:rPr>
        <w:t>OITIJ-JO</w:t>
      </w:r>
      <w:r w:rsidR="00F958F6" w:rsidRPr="00F958F6">
        <w:rPr>
          <w:rFonts w:ascii="Arial" w:hAnsi="Arial" w:cs="Arial"/>
          <w:lang w:eastAsia="en-GB"/>
        </w:rPr>
        <w:t xml:space="preserve"> will contact you for marketing purposes with the information you have given freely and with consent.</w:t>
      </w:r>
    </w:p>
    <w:p w14:paraId="4C2F4A7E" w14:textId="77777777" w:rsidR="00F958F6" w:rsidRPr="00F958F6" w:rsidRDefault="00F958F6" w:rsidP="002F4A53">
      <w:pPr>
        <w:numPr>
          <w:ilvl w:val="0"/>
          <w:numId w:val="4"/>
        </w:numPr>
        <w:shd w:val="clear" w:color="auto" w:fill="FFFFFF"/>
        <w:tabs>
          <w:tab w:val="num" w:pos="0"/>
          <w:tab w:val="num" w:pos="720"/>
        </w:tabs>
        <w:spacing w:before="100" w:beforeAutospacing="1" w:after="144"/>
        <w:ind w:left="0" w:firstLine="0"/>
        <w:rPr>
          <w:rFonts w:ascii="Arial" w:hAnsi="Arial" w:cs="Arial"/>
          <w:lang w:eastAsia="en-GB"/>
        </w:rPr>
      </w:pPr>
      <w:r w:rsidRPr="00F958F6">
        <w:rPr>
          <w:rFonts w:ascii="Arial" w:hAnsi="Arial" w:cs="Arial"/>
          <w:lang w:eastAsia="en-GB"/>
        </w:rPr>
        <w:t>See Resources and further information to see the policy of third-party marketing and communication organisations we use.</w:t>
      </w:r>
    </w:p>
    <w:p w14:paraId="4D49AF12" w14:textId="6DCC5A2E" w:rsidR="00F958F6" w:rsidRDefault="00F958F6" w:rsidP="002F4A53">
      <w:pPr>
        <w:numPr>
          <w:ilvl w:val="0"/>
          <w:numId w:val="4"/>
        </w:numPr>
        <w:shd w:val="clear" w:color="auto" w:fill="FFFFFF"/>
        <w:tabs>
          <w:tab w:val="num" w:pos="0"/>
          <w:tab w:val="num" w:pos="720"/>
        </w:tabs>
        <w:spacing w:before="100" w:beforeAutospacing="1" w:after="144"/>
        <w:ind w:left="0" w:firstLine="0"/>
        <w:rPr>
          <w:rFonts w:ascii="Arial" w:hAnsi="Arial" w:cs="Arial"/>
          <w:lang w:eastAsia="en-GB"/>
        </w:rPr>
      </w:pPr>
      <w:r w:rsidRPr="00F958F6">
        <w:rPr>
          <w:rFonts w:ascii="Arial" w:hAnsi="Arial" w:cs="Arial"/>
          <w:lang w:eastAsia="en-GB"/>
        </w:rPr>
        <w:t>See Your rights to personal information you provide to see how to opt-out or change communication preferences.</w:t>
      </w:r>
    </w:p>
    <w:p w14:paraId="53AC77D1" w14:textId="77777777" w:rsidR="002F4A53" w:rsidRPr="00F958F6" w:rsidRDefault="002F4A53" w:rsidP="002F4A53">
      <w:pPr>
        <w:shd w:val="clear" w:color="auto" w:fill="FFFFFF"/>
        <w:tabs>
          <w:tab w:val="num" w:pos="720"/>
        </w:tabs>
        <w:spacing w:before="100" w:beforeAutospacing="1" w:after="144"/>
        <w:rPr>
          <w:rFonts w:ascii="Arial" w:hAnsi="Arial" w:cs="Arial"/>
          <w:lang w:eastAsia="en-GB"/>
        </w:rPr>
      </w:pPr>
    </w:p>
    <w:p w14:paraId="1ECE2394" w14:textId="77777777" w:rsidR="00F958F6" w:rsidRPr="00F958F6" w:rsidRDefault="00F958F6" w:rsidP="00F958F6">
      <w:pPr>
        <w:shd w:val="clear" w:color="auto" w:fill="FFFFFF"/>
        <w:spacing w:after="120"/>
        <w:outlineLvl w:val="1"/>
        <w:rPr>
          <w:rFonts w:ascii="Arial" w:hAnsi="Arial" w:cs="Arial"/>
          <w:b/>
          <w:bCs/>
          <w:lang w:eastAsia="en-GB"/>
        </w:rPr>
      </w:pPr>
      <w:r w:rsidRPr="00F958F6">
        <w:rPr>
          <w:rFonts w:ascii="Arial" w:hAnsi="Arial" w:cs="Arial"/>
          <w:b/>
          <w:bCs/>
          <w:lang w:eastAsia="en-GB"/>
        </w:rPr>
        <w:t xml:space="preserve">Your rights to personal information you </w:t>
      </w:r>
      <w:proofErr w:type="gramStart"/>
      <w:r w:rsidRPr="00F958F6">
        <w:rPr>
          <w:rFonts w:ascii="Arial" w:hAnsi="Arial" w:cs="Arial"/>
          <w:b/>
          <w:bCs/>
          <w:lang w:eastAsia="en-GB"/>
        </w:rPr>
        <w:t>provide</w:t>
      </w:r>
      <w:proofErr w:type="gramEnd"/>
    </w:p>
    <w:p w14:paraId="653796AA" w14:textId="77777777" w:rsidR="00F958F6" w:rsidRPr="00F958F6" w:rsidRDefault="00F958F6" w:rsidP="00F958F6">
      <w:pPr>
        <w:shd w:val="clear" w:color="auto" w:fill="FFFFFF"/>
        <w:spacing w:after="312"/>
        <w:rPr>
          <w:rFonts w:ascii="Arial" w:hAnsi="Arial" w:cs="Arial"/>
          <w:lang w:eastAsia="en-GB"/>
        </w:rPr>
      </w:pPr>
      <w:r w:rsidRPr="00F958F6">
        <w:rPr>
          <w:rFonts w:ascii="Arial" w:hAnsi="Arial" w:cs="Arial"/>
          <w:lang w:eastAsia="en-GB"/>
        </w:rPr>
        <w:t xml:space="preserve">If you wish to update the information we hold or how we communicate with </w:t>
      </w:r>
      <w:proofErr w:type="gramStart"/>
      <w:r w:rsidRPr="00F958F6">
        <w:rPr>
          <w:rFonts w:ascii="Arial" w:hAnsi="Arial" w:cs="Arial"/>
          <w:lang w:eastAsia="en-GB"/>
        </w:rPr>
        <w:t>you</w:t>
      </w:r>
      <w:proofErr w:type="gramEnd"/>
      <w:r w:rsidRPr="00F958F6">
        <w:rPr>
          <w:rFonts w:ascii="Arial" w:hAnsi="Arial" w:cs="Arial"/>
          <w:lang w:eastAsia="en-GB"/>
        </w:rPr>
        <w:t xml:space="preserve"> please contact us:</w:t>
      </w:r>
    </w:p>
    <w:p w14:paraId="7D21B7BA" w14:textId="77777777" w:rsidR="002F4A53" w:rsidRDefault="00F958F6" w:rsidP="00F958F6">
      <w:pPr>
        <w:shd w:val="clear" w:color="auto" w:fill="FFFFFF"/>
        <w:spacing w:after="312"/>
        <w:rPr>
          <w:rFonts w:ascii="Arial" w:hAnsi="Arial" w:cs="Arial"/>
          <w:lang w:eastAsia="en-GB"/>
        </w:rPr>
      </w:pPr>
      <w:r w:rsidRPr="00F958F6">
        <w:rPr>
          <w:rFonts w:ascii="Arial" w:hAnsi="Arial" w:cs="Arial"/>
          <w:b/>
          <w:bCs/>
          <w:lang w:eastAsia="en-GB"/>
        </w:rPr>
        <w:t xml:space="preserve">Email us: </w:t>
      </w:r>
      <w:hyperlink r:id="rId9" w:history="1">
        <w:r w:rsidR="002F4A53" w:rsidRPr="008F08DA">
          <w:rPr>
            <w:rStyle w:val="Hyperlink"/>
            <w:rFonts w:ascii="Arial" w:hAnsi="Arial" w:cs="Arial"/>
            <w:lang w:eastAsia="en-GB"/>
          </w:rPr>
          <w:t>info@oitijjo.org</w:t>
        </w:r>
      </w:hyperlink>
      <w:r w:rsidR="002F4A53">
        <w:rPr>
          <w:rFonts w:ascii="Arial" w:hAnsi="Arial" w:cs="Arial"/>
          <w:lang w:eastAsia="en-GB"/>
        </w:rPr>
        <w:t xml:space="preserve">  </w:t>
      </w:r>
    </w:p>
    <w:p w14:paraId="5D66A44B" w14:textId="77777777" w:rsidR="002F4A53" w:rsidRDefault="00F958F6" w:rsidP="00F958F6">
      <w:pPr>
        <w:shd w:val="clear" w:color="auto" w:fill="FFFFFF"/>
        <w:spacing w:after="312"/>
        <w:rPr>
          <w:rFonts w:ascii="Arial" w:hAnsi="Arial" w:cs="Arial"/>
          <w:lang w:eastAsia="en-GB"/>
        </w:rPr>
      </w:pPr>
      <w:r w:rsidRPr="00F958F6">
        <w:rPr>
          <w:rFonts w:ascii="Arial" w:hAnsi="Arial" w:cs="Arial"/>
          <w:b/>
          <w:bCs/>
          <w:lang w:eastAsia="en-GB"/>
        </w:rPr>
        <w:t xml:space="preserve">Write to us: </w:t>
      </w:r>
      <w:r w:rsidR="002F4A53">
        <w:rPr>
          <w:rFonts w:ascii="Arial" w:hAnsi="Arial" w:cs="Arial"/>
          <w:lang w:eastAsia="en-GB"/>
        </w:rPr>
        <w:t>The OITIJ-JO Collective, Piazza Unit C, Lighterman House, Republic, London E14 2BE</w:t>
      </w:r>
      <w:r w:rsidRPr="00F958F6">
        <w:rPr>
          <w:rFonts w:ascii="Arial" w:hAnsi="Arial" w:cs="Arial"/>
          <w:b/>
          <w:bCs/>
          <w:highlight w:val="yellow"/>
          <w:lang w:eastAsia="en-GB"/>
        </w:rPr>
        <w:br/>
      </w:r>
    </w:p>
    <w:p w14:paraId="1A5C2BDA" w14:textId="193D3D55" w:rsidR="00F958F6" w:rsidRPr="00F958F6" w:rsidRDefault="00F958F6" w:rsidP="00F958F6">
      <w:pPr>
        <w:shd w:val="clear" w:color="auto" w:fill="FFFFFF"/>
        <w:spacing w:after="312"/>
        <w:rPr>
          <w:rFonts w:ascii="Arial" w:hAnsi="Arial" w:cs="Arial"/>
          <w:lang w:eastAsia="en-GB"/>
        </w:rPr>
      </w:pPr>
      <w:r w:rsidRPr="00F958F6">
        <w:rPr>
          <w:rFonts w:ascii="Arial" w:hAnsi="Arial" w:cs="Arial"/>
          <w:lang w:eastAsia="en-GB"/>
        </w:rPr>
        <w:t xml:space="preserve">You are able to opt-out of marketing emails by clicking the unsubscribe link at the end of any </w:t>
      </w:r>
      <w:r w:rsidR="002F4A53">
        <w:rPr>
          <w:rFonts w:ascii="Arial" w:hAnsi="Arial" w:cs="Arial"/>
          <w:lang w:eastAsia="en-GB"/>
        </w:rPr>
        <w:t>OITIJ-JO</w:t>
      </w:r>
      <w:r w:rsidRPr="00F958F6">
        <w:rPr>
          <w:rFonts w:ascii="Arial" w:hAnsi="Arial" w:cs="Arial"/>
          <w:lang w:eastAsia="en-GB"/>
        </w:rPr>
        <w:t xml:space="preserve"> marketing email</w:t>
      </w:r>
      <w:r w:rsidR="002F4A53">
        <w:rPr>
          <w:rFonts w:ascii="Arial" w:hAnsi="Arial" w:cs="Arial"/>
          <w:lang w:eastAsia="en-GB"/>
        </w:rPr>
        <w:t xml:space="preserve"> </w:t>
      </w:r>
      <w:r w:rsidR="002F4A53" w:rsidRPr="002F4A53">
        <w:rPr>
          <w:rFonts w:ascii="Arial" w:hAnsi="Arial" w:cs="Arial"/>
          <w:i/>
          <w:iCs/>
          <w:lang w:eastAsia="en-GB"/>
        </w:rPr>
        <w:t>(to be implemented)</w:t>
      </w:r>
      <w:r w:rsidR="002F4A53">
        <w:rPr>
          <w:rFonts w:ascii="Arial" w:hAnsi="Arial" w:cs="Arial"/>
          <w:i/>
          <w:iCs/>
          <w:lang w:eastAsia="en-GB"/>
        </w:rPr>
        <w:t>.</w:t>
      </w:r>
    </w:p>
    <w:p w14:paraId="5D0B108D" w14:textId="758860C5" w:rsidR="00F958F6" w:rsidRPr="00F958F6" w:rsidRDefault="00F958F6" w:rsidP="00F958F6">
      <w:pPr>
        <w:shd w:val="clear" w:color="auto" w:fill="FFFFFF"/>
        <w:spacing w:after="312"/>
        <w:rPr>
          <w:rFonts w:ascii="Arial" w:hAnsi="Arial" w:cs="Arial"/>
          <w:lang w:eastAsia="en-GB"/>
        </w:rPr>
      </w:pPr>
      <w:r w:rsidRPr="00F958F6">
        <w:rPr>
          <w:rFonts w:ascii="Arial" w:hAnsi="Arial" w:cs="Arial"/>
          <w:lang w:eastAsia="en-GB"/>
        </w:rPr>
        <w:t xml:space="preserve">You can update your details by clicking the update link at the end of any marketing email from </w:t>
      </w:r>
      <w:r w:rsidR="002F4A53">
        <w:rPr>
          <w:rFonts w:ascii="Arial" w:hAnsi="Arial" w:cs="Arial"/>
          <w:lang w:eastAsia="en-GB"/>
        </w:rPr>
        <w:t xml:space="preserve">OITIJ-JO </w:t>
      </w:r>
      <w:r w:rsidR="002F4A53" w:rsidRPr="002F4A53">
        <w:rPr>
          <w:rFonts w:ascii="Arial" w:hAnsi="Arial" w:cs="Arial"/>
          <w:i/>
          <w:iCs/>
          <w:lang w:eastAsia="en-GB"/>
        </w:rPr>
        <w:t>(to be implemented)</w:t>
      </w:r>
      <w:r w:rsidRPr="00F958F6">
        <w:rPr>
          <w:rFonts w:ascii="Arial" w:hAnsi="Arial" w:cs="Arial"/>
          <w:lang w:eastAsia="en-GB"/>
        </w:rPr>
        <w:t>.</w:t>
      </w:r>
    </w:p>
    <w:p w14:paraId="00A8885D" w14:textId="77777777" w:rsidR="002F4A53" w:rsidRDefault="002F4A53" w:rsidP="00F958F6">
      <w:pPr>
        <w:shd w:val="clear" w:color="auto" w:fill="FFFFFF"/>
        <w:spacing w:after="120"/>
        <w:outlineLvl w:val="1"/>
        <w:rPr>
          <w:rFonts w:ascii="Arial" w:hAnsi="Arial" w:cs="Arial"/>
          <w:lang w:eastAsia="en-GB"/>
        </w:rPr>
      </w:pPr>
    </w:p>
    <w:p w14:paraId="0C86E092" w14:textId="1BF7FFE0" w:rsidR="00F958F6" w:rsidRPr="00F958F6" w:rsidRDefault="002F4A53" w:rsidP="00F958F6">
      <w:pPr>
        <w:shd w:val="clear" w:color="auto" w:fill="FFFFFF"/>
        <w:spacing w:after="120"/>
        <w:outlineLvl w:val="1"/>
        <w:rPr>
          <w:rFonts w:ascii="Arial" w:hAnsi="Arial" w:cs="Arial"/>
          <w:b/>
          <w:bCs/>
          <w:lang w:eastAsia="en-GB"/>
        </w:rPr>
      </w:pPr>
      <w:r>
        <w:rPr>
          <w:rFonts w:ascii="Arial" w:hAnsi="Arial" w:cs="Arial"/>
          <w:b/>
          <w:bCs/>
          <w:lang w:eastAsia="en-GB"/>
        </w:rPr>
        <w:t>OITIJ-JO</w:t>
      </w:r>
      <w:r w:rsidR="00F958F6" w:rsidRPr="00F958F6">
        <w:rPr>
          <w:rFonts w:ascii="Arial" w:hAnsi="Arial" w:cs="Arial"/>
          <w:b/>
          <w:bCs/>
          <w:lang w:eastAsia="en-GB"/>
        </w:rPr>
        <w:t>’s legal basis for processing information</w:t>
      </w:r>
    </w:p>
    <w:p w14:paraId="2D61F15F" w14:textId="77777777" w:rsidR="00F958F6" w:rsidRPr="00F958F6" w:rsidRDefault="00F958F6" w:rsidP="002F4A53">
      <w:pPr>
        <w:numPr>
          <w:ilvl w:val="0"/>
          <w:numId w:val="4"/>
        </w:numPr>
        <w:shd w:val="clear" w:color="auto" w:fill="FFFFFF"/>
        <w:tabs>
          <w:tab w:val="num" w:pos="0"/>
          <w:tab w:val="num" w:pos="720"/>
        </w:tabs>
        <w:spacing w:before="100" w:beforeAutospacing="1" w:after="144"/>
        <w:ind w:left="0" w:firstLine="0"/>
        <w:rPr>
          <w:rFonts w:ascii="Arial" w:hAnsi="Arial" w:cs="Arial"/>
          <w:lang w:eastAsia="en-GB"/>
        </w:rPr>
      </w:pPr>
      <w:r w:rsidRPr="00F958F6">
        <w:rPr>
          <w:rFonts w:ascii="Arial" w:hAnsi="Arial" w:cs="Arial"/>
          <w:lang w:eastAsia="en-GB"/>
        </w:rPr>
        <w:lastRenderedPageBreak/>
        <w:t>Although in many cases we will seek consent to process your personal data, in some instances we may process your information without consent when we are legally allowed to do so. This will only be where it is in our legitimate interests to do so and where we are confident that such processing is not likely to prejudice your legitimate interests or rights and freedoms.</w:t>
      </w:r>
    </w:p>
    <w:p w14:paraId="2175830F" w14:textId="27698DA8" w:rsidR="00F958F6" w:rsidRDefault="00F958F6" w:rsidP="002F4A53">
      <w:pPr>
        <w:numPr>
          <w:ilvl w:val="0"/>
          <w:numId w:val="4"/>
        </w:numPr>
        <w:shd w:val="clear" w:color="auto" w:fill="FFFFFF"/>
        <w:tabs>
          <w:tab w:val="num" w:pos="0"/>
          <w:tab w:val="num" w:pos="720"/>
        </w:tabs>
        <w:spacing w:before="100" w:beforeAutospacing="1" w:after="144"/>
        <w:ind w:left="0" w:firstLine="0"/>
        <w:rPr>
          <w:rFonts w:ascii="Arial" w:hAnsi="Arial" w:cs="Arial"/>
          <w:lang w:eastAsia="en-GB"/>
        </w:rPr>
      </w:pPr>
      <w:r w:rsidRPr="00F958F6">
        <w:rPr>
          <w:rFonts w:ascii="Arial" w:hAnsi="Arial" w:cs="Arial"/>
          <w:lang w:eastAsia="en-GB"/>
        </w:rPr>
        <w:t>Where we are processing your personal data on the basis of consent that you have given us, you are entitled to withdraw that consent at any time such that we can no longer rely on it as a basis for continuing to process your personal information.</w:t>
      </w:r>
    </w:p>
    <w:p w14:paraId="176C3FB9" w14:textId="77777777" w:rsidR="002F4A53" w:rsidRPr="00F958F6" w:rsidRDefault="002F4A53" w:rsidP="002F4A53">
      <w:pPr>
        <w:shd w:val="clear" w:color="auto" w:fill="FFFFFF"/>
        <w:tabs>
          <w:tab w:val="num" w:pos="720"/>
        </w:tabs>
        <w:spacing w:before="100" w:beforeAutospacing="1" w:after="144"/>
        <w:rPr>
          <w:rFonts w:ascii="Arial" w:hAnsi="Arial" w:cs="Arial"/>
          <w:lang w:eastAsia="en-GB"/>
        </w:rPr>
      </w:pPr>
    </w:p>
    <w:p w14:paraId="34319D1C" w14:textId="77777777" w:rsidR="00F958F6" w:rsidRPr="00F958F6" w:rsidRDefault="00F958F6" w:rsidP="00F958F6">
      <w:pPr>
        <w:shd w:val="clear" w:color="auto" w:fill="FFFFFF"/>
        <w:spacing w:after="120"/>
        <w:outlineLvl w:val="1"/>
        <w:rPr>
          <w:rFonts w:ascii="Arial" w:hAnsi="Arial" w:cs="Arial"/>
          <w:b/>
          <w:bCs/>
          <w:lang w:eastAsia="en-GB"/>
        </w:rPr>
      </w:pPr>
      <w:r w:rsidRPr="00F958F6">
        <w:rPr>
          <w:rFonts w:ascii="Arial" w:hAnsi="Arial" w:cs="Arial"/>
          <w:b/>
          <w:bCs/>
          <w:lang w:eastAsia="en-GB"/>
        </w:rPr>
        <w:t>How staff and volunteer information is protected</w:t>
      </w:r>
    </w:p>
    <w:p w14:paraId="6E64F9A9" w14:textId="69CF1B6B" w:rsidR="00F958F6" w:rsidRPr="00F958F6" w:rsidRDefault="00F958F6" w:rsidP="002F4A53">
      <w:pPr>
        <w:numPr>
          <w:ilvl w:val="0"/>
          <w:numId w:val="4"/>
        </w:numPr>
        <w:shd w:val="clear" w:color="auto" w:fill="FFFFFF"/>
        <w:tabs>
          <w:tab w:val="num" w:pos="0"/>
          <w:tab w:val="num" w:pos="720"/>
        </w:tabs>
        <w:spacing w:before="100" w:beforeAutospacing="1" w:after="144"/>
        <w:ind w:left="0" w:firstLine="0"/>
        <w:rPr>
          <w:rFonts w:ascii="Arial" w:hAnsi="Arial" w:cs="Arial"/>
          <w:lang w:eastAsia="en-GB"/>
        </w:rPr>
      </w:pPr>
      <w:r w:rsidRPr="00F958F6">
        <w:rPr>
          <w:rFonts w:ascii="Arial" w:hAnsi="Arial" w:cs="Arial"/>
          <w:lang w:eastAsia="en-GB"/>
        </w:rPr>
        <w:t xml:space="preserve">All staff and volunteers must adhere to </w:t>
      </w:r>
      <w:r w:rsidR="002F4A53">
        <w:rPr>
          <w:rFonts w:ascii="Arial" w:hAnsi="Arial" w:cs="Arial"/>
          <w:lang w:eastAsia="en-GB"/>
        </w:rPr>
        <w:t>OITIJ-JO</w:t>
      </w:r>
      <w:r w:rsidRPr="00F958F6">
        <w:rPr>
          <w:rFonts w:ascii="Arial" w:hAnsi="Arial" w:cs="Arial"/>
          <w:lang w:eastAsia="en-GB"/>
        </w:rPr>
        <w:t>’s privacy procedures, necessary documents are made available to staff and volunteers.</w:t>
      </w:r>
    </w:p>
    <w:p w14:paraId="32CAB4F7" w14:textId="77777777" w:rsidR="00F958F6" w:rsidRPr="00F958F6" w:rsidRDefault="00F958F6" w:rsidP="002F4A53">
      <w:pPr>
        <w:numPr>
          <w:ilvl w:val="0"/>
          <w:numId w:val="4"/>
        </w:numPr>
        <w:shd w:val="clear" w:color="auto" w:fill="FFFFFF"/>
        <w:tabs>
          <w:tab w:val="num" w:pos="0"/>
          <w:tab w:val="num" w:pos="720"/>
        </w:tabs>
        <w:spacing w:before="100" w:beforeAutospacing="1" w:after="144"/>
        <w:ind w:left="0" w:firstLine="0"/>
        <w:rPr>
          <w:rFonts w:ascii="Arial" w:hAnsi="Arial" w:cs="Arial"/>
          <w:lang w:eastAsia="en-GB"/>
        </w:rPr>
      </w:pPr>
      <w:r w:rsidRPr="00F958F6">
        <w:rPr>
          <w:rFonts w:ascii="Arial" w:hAnsi="Arial" w:cs="Arial"/>
          <w:lang w:eastAsia="en-GB"/>
        </w:rPr>
        <w:t>Personal information of paid staff is kept for seven years for finance purposes.</w:t>
      </w:r>
    </w:p>
    <w:p w14:paraId="258D4937" w14:textId="55FED495" w:rsidR="00F958F6" w:rsidRPr="00F958F6" w:rsidRDefault="00F958F6" w:rsidP="002F4A53">
      <w:pPr>
        <w:numPr>
          <w:ilvl w:val="0"/>
          <w:numId w:val="4"/>
        </w:numPr>
        <w:shd w:val="clear" w:color="auto" w:fill="FFFFFF"/>
        <w:tabs>
          <w:tab w:val="num" w:pos="0"/>
          <w:tab w:val="num" w:pos="720"/>
        </w:tabs>
        <w:spacing w:before="100" w:beforeAutospacing="1" w:after="144"/>
        <w:ind w:left="0" w:firstLine="0"/>
        <w:rPr>
          <w:rFonts w:ascii="Arial" w:hAnsi="Arial" w:cs="Arial"/>
          <w:lang w:eastAsia="en-GB"/>
        </w:rPr>
      </w:pPr>
      <w:r w:rsidRPr="00F958F6">
        <w:rPr>
          <w:rFonts w:ascii="Arial" w:hAnsi="Arial" w:cs="Arial"/>
          <w:lang w:eastAsia="en-GB"/>
        </w:rPr>
        <w:t>Staff and volunteer personal information is held as long as they have an active relationship</w:t>
      </w:r>
      <w:r w:rsidR="002F4A53">
        <w:rPr>
          <w:rFonts w:ascii="Arial" w:hAnsi="Arial" w:cs="Arial"/>
          <w:lang w:eastAsia="en-GB"/>
        </w:rPr>
        <w:t xml:space="preserve"> </w:t>
      </w:r>
      <w:r w:rsidRPr="00F958F6">
        <w:rPr>
          <w:rFonts w:ascii="Arial" w:hAnsi="Arial" w:cs="Arial"/>
          <w:lang w:eastAsia="en-GB"/>
        </w:rPr>
        <w:t xml:space="preserve">with </w:t>
      </w:r>
      <w:r w:rsidR="002F4A53">
        <w:rPr>
          <w:rFonts w:ascii="Arial" w:hAnsi="Arial" w:cs="Arial"/>
          <w:lang w:eastAsia="en-GB"/>
        </w:rPr>
        <w:t>OITIJ-JO</w:t>
      </w:r>
      <w:r w:rsidRPr="00F958F6">
        <w:rPr>
          <w:rFonts w:ascii="Arial" w:hAnsi="Arial" w:cs="Arial"/>
          <w:lang w:eastAsia="en-GB"/>
        </w:rPr>
        <w:t>.</w:t>
      </w:r>
    </w:p>
    <w:p w14:paraId="383E8285" w14:textId="1FCB776D" w:rsidR="00F958F6" w:rsidRDefault="00F958F6" w:rsidP="002F4A53">
      <w:pPr>
        <w:numPr>
          <w:ilvl w:val="0"/>
          <w:numId w:val="4"/>
        </w:numPr>
        <w:shd w:val="clear" w:color="auto" w:fill="FFFFFF"/>
        <w:tabs>
          <w:tab w:val="num" w:pos="0"/>
          <w:tab w:val="num" w:pos="720"/>
        </w:tabs>
        <w:spacing w:before="100" w:beforeAutospacing="1" w:after="144"/>
        <w:ind w:left="0" w:firstLine="0"/>
        <w:rPr>
          <w:rFonts w:ascii="Arial" w:hAnsi="Arial" w:cs="Arial"/>
          <w:lang w:eastAsia="en-GB"/>
        </w:rPr>
      </w:pPr>
      <w:r w:rsidRPr="00F958F6">
        <w:rPr>
          <w:rFonts w:ascii="Arial" w:hAnsi="Arial" w:cs="Arial"/>
          <w:lang w:eastAsia="en-GB"/>
        </w:rPr>
        <w:t xml:space="preserve">If in the event the active relationship is </w:t>
      </w:r>
      <w:r w:rsidR="002F4A53" w:rsidRPr="00F958F6">
        <w:rPr>
          <w:rFonts w:ascii="Arial" w:hAnsi="Arial" w:cs="Arial"/>
          <w:lang w:eastAsia="en-GB"/>
        </w:rPr>
        <w:t>ceased,</w:t>
      </w:r>
      <w:r w:rsidRPr="00F958F6">
        <w:rPr>
          <w:rFonts w:ascii="Arial" w:hAnsi="Arial" w:cs="Arial"/>
          <w:lang w:eastAsia="en-GB"/>
        </w:rPr>
        <w:t xml:space="preserve"> we will hold personal information for three</w:t>
      </w:r>
      <w:r w:rsidR="002F4A53">
        <w:rPr>
          <w:rFonts w:ascii="Arial" w:hAnsi="Arial" w:cs="Arial"/>
          <w:lang w:eastAsia="en-GB"/>
        </w:rPr>
        <w:t xml:space="preserve"> </w:t>
      </w:r>
      <w:r w:rsidRPr="00F958F6">
        <w:rPr>
          <w:rFonts w:ascii="Arial" w:hAnsi="Arial" w:cs="Arial"/>
          <w:lang w:eastAsia="en-GB"/>
        </w:rPr>
        <w:t>years for the purpose of providing references to staff or volunteers for future employment opportunities.</w:t>
      </w:r>
    </w:p>
    <w:p w14:paraId="071CB349" w14:textId="77777777" w:rsidR="002F4A53" w:rsidRPr="00F958F6" w:rsidRDefault="002F4A53" w:rsidP="002F4A53">
      <w:pPr>
        <w:shd w:val="clear" w:color="auto" w:fill="FFFFFF"/>
        <w:tabs>
          <w:tab w:val="num" w:pos="720"/>
        </w:tabs>
        <w:spacing w:before="100" w:beforeAutospacing="1" w:after="144"/>
        <w:rPr>
          <w:rFonts w:ascii="Arial" w:hAnsi="Arial" w:cs="Arial"/>
          <w:lang w:eastAsia="en-GB"/>
        </w:rPr>
      </w:pPr>
    </w:p>
    <w:p w14:paraId="5122035B" w14:textId="77777777" w:rsidR="00F958F6" w:rsidRPr="00F958F6" w:rsidRDefault="00F958F6" w:rsidP="00F958F6">
      <w:pPr>
        <w:shd w:val="clear" w:color="auto" w:fill="FFFFFF"/>
        <w:spacing w:after="120"/>
        <w:outlineLvl w:val="1"/>
        <w:rPr>
          <w:rFonts w:ascii="Arial" w:hAnsi="Arial" w:cs="Arial"/>
          <w:b/>
          <w:bCs/>
          <w:lang w:eastAsia="en-GB"/>
        </w:rPr>
      </w:pPr>
      <w:r w:rsidRPr="00F958F6">
        <w:rPr>
          <w:rFonts w:ascii="Arial" w:hAnsi="Arial" w:cs="Arial"/>
          <w:b/>
          <w:bCs/>
          <w:lang w:eastAsia="en-GB"/>
        </w:rPr>
        <w:t>Updates and reviews</w:t>
      </w:r>
    </w:p>
    <w:p w14:paraId="20E78823" w14:textId="4BA7A47A" w:rsidR="00F958F6" w:rsidRPr="00F958F6" w:rsidRDefault="00F958F6" w:rsidP="002F4A53">
      <w:pPr>
        <w:numPr>
          <w:ilvl w:val="0"/>
          <w:numId w:val="4"/>
        </w:numPr>
        <w:shd w:val="clear" w:color="auto" w:fill="FFFFFF"/>
        <w:tabs>
          <w:tab w:val="num" w:pos="0"/>
          <w:tab w:val="num" w:pos="720"/>
        </w:tabs>
        <w:spacing w:before="100" w:beforeAutospacing="1" w:after="144"/>
        <w:ind w:left="0" w:firstLine="0"/>
        <w:rPr>
          <w:rFonts w:ascii="Arial" w:hAnsi="Arial" w:cs="Arial"/>
          <w:lang w:eastAsia="en-GB"/>
        </w:rPr>
      </w:pPr>
      <w:r w:rsidRPr="00F958F6">
        <w:rPr>
          <w:rFonts w:ascii="Arial" w:hAnsi="Arial" w:cs="Arial"/>
          <w:lang w:eastAsia="en-GB"/>
        </w:rPr>
        <w:t>The latest version complies with new General Data Protection Regulation (“GDPR”).</w:t>
      </w:r>
    </w:p>
    <w:p w14:paraId="6D5E6487" w14:textId="77777777" w:rsidR="00F958F6" w:rsidRPr="00F958F6" w:rsidRDefault="00F958F6" w:rsidP="002F4A53">
      <w:pPr>
        <w:numPr>
          <w:ilvl w:val="0"/>
          <w:numId w:val="4"/>
        </w:numPr>
        <w:shd w:val="clear" w:color="auto" w:fill="FFFFFF"/>
        <w:tabs>
          <w:tab w:val="num" w:pos="0"/>
          <w:tab w:val="num" w:pos="720"/>
        </w:tabs>
        <w:spacing w:before="100" w:beforeAutospacing="1" w:after="144"/>
        <w:ind w:left="0" w:firstLine="0"/>
        <w:rPr>
          <w:rFonts w:ascii="Arial" w:hAnsi="Arial" w:cs="Arial"/>
          <w:lang w:eastAsia="en-GB"/>
        </w:rPr>
      </w:pPr>
      <w:r w:rsidRPr="00F958F6">
        <w:rPr>
          <w:rFonts w:ascii="Arial" w:hAnsi="Arial" w:cs="Arial"/>
          <w:lang w:eastAsia="en-GB"/>
        </w:rPr>
        <w:t>In the event of any changes to the law, the privacy policy will be updated. Supporters and members will be informed of any changes that affect their personal data and all necessary changes will be made to protect personal information and comply with the law.</w:t>
      </w:r>
    </w:p>
    <w:p w14:paraId="594389A0" w14:textId="6964EBEB" w:rsidR="00F958F6" w:rsidRDefault="002F4A53" w:rsidP="002F4A53">
      <w:pPr>
        <w:numPr>
          <w:ilvl w:val="0"/>
          <w:numId w:val="4"/>
        </w:numPr>
        <w:shd w:val="clear" w:color="auto" w:fill="FFFFFF"/>
        <w:tabs>
          <w:tab w:val="num" w:pos="0"/>
          <w:tab w:val="num" w:pos="720"/>
        </w:tabs>
        <w:spacing w:before="100" w:beforeAutospacing="1" w:after="144"/>
        <w:ind w:left="0" w:firstLine="0"/>
        <w:rPr>
          <w:rFonts w:ascii="Arial" w:hAnsi="Arial" w:cs="Arial"/>
          <w:lang w:eastAsia="en-GB"/>
        </w:rPr>
      </w:pPr>
      <w:r>
        <w:rPr>
          <w:rFonts w:ascii="Arial" w:hAnsi="Arial" w:cs="Arial"/>
          <w:lang w:eastAsia="en-GB"/>
        </w:rPr>
        <w:t>OITIJ-JO</w:t>
      </w:r>
      <w:r w:rsidR="00F958F6" w:rsidRPr="00F958F6">
        <w:rPr>
          <w:rFonts w:ascii="Arial" w:hAnsi="Arial" w:cs="Arial"/>
          <w:lang w:eastAsia="en-GB"/>
        </w:rPr>
        <w:t>’s privacy policy will be reviewed every two years.</w:t>
      </w:r>
    </w:p>
    <w:p w14:paraId="5FBB729B" w14:textId="77777777" w:rsidR="002F4A53" w:rsidRPr="00F958F6" w:rsidRDefault="002F4A53" w:rsidP="002F4A53">
      <w:pPr>
        <w:shd w:val="clear" w:color="auto" w:fill="FFFFFF"/>
        <w:tabs>
          <w:tab w:val="num" w:pos="720"/>
        </w:tabs>
        <w:spacing w:before="100" w:beforeAutospacing="1" w:after="144"/>
        <w:rPr>
          <w:rFonts w:ascii="Arial" w:hAnsi="Arial" w:cs="Arial"/>
          <w:lang w:eastAsia="en-GB"/>
        </w:rPr>
      </w:pPr>
    </w:p>
    <w:p w14:paraId="0F039F43" w14:textId="77777777" w:rsidR="00F958F6" w:rsidRPr="00F958F6" w:rsidRDefault="00F958F6" w:rsidP="00F958F6">
      <w:pPr>
        <w:shd w:val="clear" w:color="auto" w:fill="FFFFFF"/>
        <w:spacing w:after="120"/>
        <w:outlineLvl w:val="1"/>
        <w:rPr>
          <w:rFonts w:ascii="Arial" w:hAnsi="Arial" w:cs="Arial"/>
          <w:b/>
          <w:bCs/>
          <w:lang w:eastAsia="en-GB"/>
        </w:rPr>
      </w:pPr>
      <w:r w:rsidRPr="00F958F6">
        <w:rPr>
          <w:rFonts w:ascii="Arial" w:hAnsi="Arial" w:cs="Arial"/>
          <w:b/>
          <w:bCs/>
          <w:lang w:eastAsia="en-GB"/>
        </w:rPr>
        <w:t>Cookies Policy</w:t>
      </w:r>
    </w:p>
    <w:p w14:paraId="1901828B" w14:textId="77777777" w:rsidR="00F958F6" w:rsidRPr="00F958F6" w:rsidRDefault="00F958F6" w:rsidP="002F4A53">
      <w:pPr>
        <w:numPr>
          <w:ilvl w:val="0"/>
          <w:numId w:val="4"/>
        </w:numPr>
        <w:shd w:val="clear" w:color="auto" w:fill="FFFFFF"/>
        <w:tabs>
          <w:tab w:val="num" w:pos="0"/>
          <w:tab w:val="num" w:pos="720"/>
        </w:tabs>
        <w:spacing w:before="100" w:beforeAutospacing="1" w:after="144"/>
        <w:ind w:left="0" w:firstLine="0"/>
        <w:rPr>
          <w:rFonts w:ascii="Arial" w:hAnsi="Arial" w:cs="Arial"/>
          <w:lang w:eastAsia="en-GB"/>
        </w:rPr>
      </w:pPr>
      <w:r w:rsidRPr="00F958F6">
        <w:rPr>
          <w:rFonts w:ascii="Arial" w:hAnsi="Arial" w:cs="Arial"/>
          <w:lang w:eastAsia="en-GB"/>
        </w:rPr>
        <w:t>Cookies are small text files that are downloaded to your browser when you visit a webpage. Every time you go back to that website, your browser will send the cookie file back to the website’s server.</w:t>
      </w:r>
    </w:p>
    <w:p w14:paraId="69F9C09F" w14:textId="77777777" w:rsidR="00F958F6" w:rsidRPr="00F958F6" w:rsidRDefault="00F958F6" w:rsidP="002F4A53">
      <w:pPr>
        <w:numPr>
          <w:ilvl w:val="0"/>
          <w:numId w:val="4"/>
        </w:numPr>
        <w:shd w:val="clear" w:color="auto" w:fill="FFFFFF"/>
        <w:tabs>
          <w:tab w:val="num" w:pos="0"/>
          <w:tab w:val="num" w:pos="720"/>
        </w:tabs>
        <w:spacing w:before="100" w:beforeAutospacing="1" w:after="144"/>
        <w:ind w:left="0" w:firstLine="0"/>
        <w:rPr>
          <w:rFonts w:ascii="Arial" w:hAnsi="Arial" w:cs="Arial"/>
          <w:lang w:eastAsia="en-GB"/>
        </w:rPr>
      </w:pPr>
      <w:r w:rsidRPr="00F958F6">
        <w:rPr>
          <w:rFonts w:ascii="Arial" w:hAnsi="Arial" w:cs="Arial"/>
          <w:lang w:eastAsia="en-GB"/>
        </w:rPr>
        <w:lastRenderedPageBreak/>
        <w:t>Cookies allow us to see how many people use the website and what pages they visit. This helps us to improve our site.</w:t>
      </w:r>
    </w:p>
    <w:p w14:paraId="2D5F8175" w14:textId="77777777" w:rsidR="00F958F6" w:rsidRPr="00F958F6" w:rsidRDefault="00F958F6" w:rsidP="002F4A53">
      <w:pPr>
        <w:numPr>
          <w:ilvl w:val="0"/>
          <w:numId w:val="4"/>
        </w:numPr>
        <w:shd w:val="clear" w:color="auto" w:fill="FFFFFF"/>
        <w:tabs>
          <w:tab w:val="num" w:pos="0"/>
          <w:tab w:val="num" w:pos="720"/>
        </w:tabs>
        <w:spacing w:before="100" w:beforeAutospacing="1" w:after="144"/>
        <w:ind w:left="0" w:firstLine="0"/>
        <w:rPr>
          <w:rFonts w:ascii="Arial" w:hAnsi="Arial" w:cs="Arial"/>
          <w:lang w:eastAsia="en-GB"/>
        </w:rPr>
      </w:pPr>
      <w:r w:rsidRPr="00F958F6">
        <w:rPr>
          <w:rFonts w:ascii="Arial" w:hAnsi="Arial" w:cs="Arial"/>
          <w:lang w:eastAsia="en-GB"/>
        </w:rPr>
        <w:t>This can also allow us to customise our site according to your individual interests.</w:t>
      </w:r>
    </w:p>
    <w:p w14:paraId="43F63C59" w14:textId="06F2E277" w:rsidR="00F958F6" w:rsidRPr="00F958F6" w:rsidRDefault="00F958F6" w:rsidP="002F4A53">
      <w:pPr>
        <w:numPr>
          <w:ilvl w:val="0"/>
          <w:numId w:val="4"/>
        </w:numPr>
        <w:shd w:val="clear" w:color="auto" w:fill="FFFFFF"/>
        <w:tabs>
          <w:tab w:val="num" w:pos="0"/>
          <w:tab w:val="num" w:pos="720"/>
        </w:tabs>
        <w:spacing w:before="100" w:beforeAutospacing="1" w:after="144"/>
        <w:ind w:left="0" w:firstLine="0"/>
        <w:rPr>
          <w:rFonts w:ascii="Arial" w:hAnsi="Arial" w:cs="Arial"/>
          <w:lang w:eastAsia="en-GB"/>
        </w:rPr>
      </w:pPr>
      <w:r w:rsidRPr="00F958F6">
        <w:rPr>
          <w:rFonts w:ascii="Arial" w:hAnsi="Arial" w:cs="Arial"/>
          <w:lang w:eastAsia="en-GB"/>
        </w:rPr>
        <w:t>You can set your browser to not accept cookies however this can limit your ability to use</w:t>
      </w:r>
      <w:r w:rsidR="002F4A53">
        <w:rPr>
          <w:rFonts w:ascii="Arial" w:hAnsi="Arial" w:cs="Arial"/>
          <w:lang w:eastAsia="en-GB"/>
        </w:rPr>
        <w:t xml:space="preserve"> </w:t>
      </w:r>
      <w:r w:rsidRPr="00F958F6">
        <w:rPr>
          <w:rFonts w:ascii="Arial" w:hAnsi="Arial" w:cs="Arial"/>
          <w:lang w:eastAsia="en-GB"/>
        </w:rPr>
        <w:t>certain parts of our site.</w:t>
      </w:r>
    </w:p>
    <w:p w14:paraId="5875E9D0" w14:textId="128CA325" w:rsidR="00F958F6" w:rsidRDefault="00F958F6" w:rsidP="002F4A53">
      <w:pPr>
        <w:numPr>
          <w:ilvl w:val="0"/>
          <w:numId w:val="4"/>
        </w:numPr>
        <w:shd w:val="clear" w:color="auto" w:fill="FFFFFF"/>
        <w:tabs>
          <w:tab w:val="num" w:pos="0"/>
          <w:tab w:val="num" w:pos="720"/>
        </w:tabs>
        <w:spacing w:before="100" w:beforeAutospacing="1" w:after="144"/>
        <w:ind w:left="0" w:firstLine="0"/>
        <w:rPr>
          <w:rFonts w:ascii="Arial" w:hAnsi="Arial" w:cs="Arial"/>
          <w:lang w:eastAsia="en-GB"/>
        </w:rPr>
      </w:pPr>
      <w:r w:rsidRPr="00F958F6">
        <w:rPr>
          <w:rFonts w:ascii="Arial" w:hAnsi="Arial" w:cs="Arial"/>
          <w:lang w:eastAsia="en-GB"/>
        </w:rPr>
        <w:t>For more information on cookies see Resources &amp; further information.</w:t>
      </w:r>
    </w:p>
    <w:p w14:paraId="385B9098" w14:textId="77777777" w:rsidR="002F4A53" w:rsidRPr="00F958F6" w:rsidRDefault="002F4A53" w:rsidP="002F4A53">
      <w:pPr>
        <w:shd w:val="clear" w:color="auto" w:fill="FFFFFF"/>
        <w:tabs>
          <w:tab w:val="num" w:pos="720"/>
        </w:tabs>
        <w:spacing w:before="100" w:beforeAutospacing="1" w:after="144"/>
        <w:rPr>
          <w:rFonts w:ascii="Arial" w:hAnsi="Arial" w:cs="Arial"/>
          <w:lang w:eastAsia="en-GB"/>
        </w:rPr>
      </w:pPr>
    </w:p>
    <w:p w14:paraId="3E97B557" w14:textId="77777777" w:rsidR="00F958F6" w:rsidRPr="00F958F6" w:rsidRDefault="00F958F6" w:rsidP="00F958F6">
      <w:pPr>
        <w:shd w:val="clear" w:color="auto" w:fill="FFFFFF"/>
        <w:spacing w:after="120"/>
        <w:outlineLvl w:val="1"/>
        <w:rPr>
          <w:rFonts w:ascii="Arial" w:hAnsi="Arial" w:cs="Arial"/>
          <w:b/>
          <w:bCs/>
          <w:lang w:eastAsia="en-GB"/>
        </w:rPr>
      </w:pPr>
      <w:r w:rsidRPr="00F958F6">
        <w:rPr>
          <w:rFonts w:ascii="Arial" w:hAnsi="Arial" w:cs="Arial"/>
          <w:b/>
          <w:bCs/>
          <w:lang w:eastAsia="en-GB"/>
        </w:rPr>
        <w:t>Resources &amp; further information</w:t>
      </w:r>
    </w:p>
    <w:p w14:paraId="5D14B035" w14:textId="77777777" w:rsidR="00F958F6" w:rsidRPr="00F958F6" w:rsidRDefault="00D01D62" w:rsidP="00F958F6">
      <w:pPr>
        <w:numPr>
          <w:ilvl w:val="0"/>
          <w:numId w:val="13"/>
        </w:numPr>
        <w:shd w:val="clear" w:color="auto" w:fill="FFFFFF"/>
        <w:spacing w:before="100" w:beforeAutospacing="1" w:after="144"/>
        <w:ind w:left="1032"/>
        <w:rPr>
          <w:rFonts w:ascii="Arial" w:hAnsi="Arial" w:cs="Arial"/>
          <w:lang w:eastAsia="en-GB"/>
        </w:rPr>
      </w:pPr>
      <w:hyperlink r:id="rId10" w:history="1">
        <w:r w:rsidR="00F958F6" w:rsidRPr="00F958F6">
          <w:rPr>
            <w:rFonts w:ascii="Arial" w:hAnsi="Arial" w:cs="Arial"/>
            <w:b/>
            <w:bCs/>
            <w:u w:val="single"/>
            <w:lang w:eastAsia="en-GB"/>
          </w:rPr>
          <w:t>GDPR legislation</w:t>
        </w:r>
      </w:hyperlink>
    </w:p>
    <w:p w14:paraId="7DB8C6C7" w14:textId="77777777" w:rsidR="00F958F6" w:rsidRPr="00F958F6" w:rsidRDefault="00D01D62" w:rsidP="00F958F6">
      <w:pPr>
        <w:numPr>
          <w:ilvl w:val="0"/>
          <w:numId w:val="13"/>
        </w:numPr>
        <w:shd w:val="clear" w:color="auto" w:fill="FFFFFF"/>
        <w:spacing w:before="100" w:beforeAutospacing="1" w:after="144"/>
        <w:ind w:left="1032"/>
        <w:rPr>
          <w:rFonts w:ascii="Arial" w:hAnsi="Arial" w:cs="Arial"/>
          <w:lang w:eastAsia="en-GB"/>
        </w:rPr>
      </w:pPr>
      <w:hyperlink r:id="rId11" w:history="1">
        <w:r w:rsidR="00F958F6" w:rsidRPr="00F958F6">
          <w:rPr>
            <w:rFonts w:ascii="Arial" w:hAnsi="Arial" w:cs="Arial"/>
            <w:b/>
            <w:bCs/>
            <w:u w:val="single"/>
            <w:lang w:eastAsia="en-GB"/>
          </w:rPr>
          <w:t>Mailchimp Policy</w:t>
        </w:r>
      </w:hyperlink>
    </w:p>
    <w:p w14:paraId="34AEC537" w14:textId="77777777" w:rsidR="00F958F6" w:rsidRPr="00F958F6" w:rsidRDefault="00D01D62" w:rsidP="00F958F6">
      <w:pPr>
        <w:numPr>
          <w:ilvl w:val="0"/>
          <w:numId w:val="13"/>
        </w:numPr>
        <w:shd w:val="clear" w:color="auto" w:fill="FFFFFF"/>
        <w:spacing w:before="100" w:beforeAutospacing="1" w:after="144"/>
        <w:ind w:left="1032"/>
        <w:rPr>
          <w:rFonts w:ascii="Arial" w:hAnsi="Arial" w:cs="Arial"/>
          <w:lang w:eastAsia="en-GB"/>
        </w:rPr>
      </w:pPr>
      <w:hyperlink r:id="rId12" w:history="1">
        <w:r w:rsidR="00F958F6" w:rsidRPr="00F958F6">
          <w:rPr>
            <w:rFonts w:ascii="Arial" w:hAnsi="Arial" w:cs="Arial"/>
            <w:b/>
            <w:bCs/>
            <w:u w:val="single"/>
            <w:lang w:eastAsia="en-GB"/>
          </w:rPr>
          <w:t>Facebook policy</w:t>
        </w:r>
      </w:hyperlink>
    </w:p>
    <w:p w14:paraId="2FD0B1D0" w14:textId="77777777" w:rsidR="00F958F6" w:rsidRPr="00F958F6" w:rsidRDefault="00D01D62" w:rsidP="00F958F6">
      <w:pPr>
        <w:numPr>
          <w:ilvl w:val="0"/>
          <w:numId w:val="13"/>
        </w:numPr>
        <w:shd w:val="clear" w:color="auto" w:fill="FFFFFF"/>
        <w:spacing w:before="100" w:beforeAutospacing="1" w:after="144"/>
        <w:ind w:left="1032"/>
        <w:rPr>
          <w:rFonts w:ascii="Arial" w:hAnsi="Arial" w:cs="Arial"/>
          <w:lang w:eastAsia="en-GB"/>
        </w:rPr>
      </w:pPr>
      <w:hyperlink r:id="rId13" w:history="1">
        <w:r w:rsidR="00F958F6" w:rsidRPr="00F958F6">
          <w:rPr>
            <w:rFonts w:ascii="Arial" w:hAnsi="Arial" w:cs="Arial"/>
            <w:b/>
            <w:bCs/>
            <w:u w:val="single"/>
            <w:lang w:eastAsia="en-GB"/>
          </w:rPr>
          <w:t>Twitter Policy</w:t>
        </w:r>
      </w:hyperlink>
    </w:p>
    <w:p w14:paraId="279CABF0" w14:textId="77777777" w:rsidR="002F4A53" w:rsidRDefault="00D01D62" w:rsidP="002F4A53">
      <w:pPr>
        <w:numPr>
          <w:ilvl w:val="0"/>
          <w:numId w:val="13"/>
        </w:numPr>
        <w:shd w:val="clear" w:color="auto" w:fill="FFFFFF"/>
        <w:spacing w:before="100" w:beforeAutospacing="1" w:after="144"/>
        <w:ind w:left="1032"/>
        <w:rPr>
          <w:rFonts w:ascii="Arial" w:hAnsi="Arial" w:cs="Arial"/>
          <w:lang w:eastAsia="en-GB"/>
        </w:rPr>
      </w:pPr>
      <w:hyperlink r:id="rId14" w:history="1">
        <w:r w:rsidR="00F958F6" w:rsidRPr="00F958F6">
          <w:rPr>
            <w:rFonts w:ascii="Arial" w:hAnsi="Arial" w:cs="Arial"/>
            <w:b/>
            <w:bCs/>
            <w:u w:val="single"/>
            <w:lang w:eastAsia="en-GB"/>
          </w:rPr>
          <w:t>Eventbrite</w:t>
        </w:r>
      </w:hyperlink>
    </w:p>
    <w:p w14:paraId="2CFBC6A3" w14:textId="1E010154" w:rsidR="00F958F6" w:rsidRPr="00F958F6" w:rsidRDefault="00D01D62" w:rsidP="002F4A53">
      <w:pPr>
        <w:numPr>
          <w:ilvl w:val="0"/>
          <w:numId w:val="13"/>
        </w:numPr>
        <w:shd w:val="clear" w:color="auto" w:fill="FFFFFF"/>
        <w:spacing w:before="100" w:beforeAutospacing="1" w:after="144"/>
        <w:ind w:left="1032"/>
        <w:rPr>
          <w:rFonts w:ascii="Arial" w:hAnsi="Arial" w:cs="Arial"/>
          <w:lang w:eastAsia="en-GB"/>
        </w:rPr>
      </w:pPr>
      <w:hyperlink r:id="rId15" w:history="1">
        <w:r w:rsidR="00F958F6" w:rsidRPr="00F958F6">
          <w:rPr>
            <w:rFonts w:ascii="Arial" w:hAnsi="Arial" w:cs="Arial"/>
            <w:b/>
            <w:bCs/>
            <w:u w:val="single"/>
            <w:lang w:eastAsia="en-GB"/>
          </w:rPr>
          <w:t>What are cookies?</w:t>
        </w:r>
      </w:hyperlink>
    </w:p>
    <w:p w14:paraId="12C67D17" w14:textId="77777777" w:rsidR="002F4A53" w:rsidRDefault="002F4A53" w:rsidP="002F4A53">
      <w:pPr>
        <w:jc w:val="both"/>
        <w:rPr>
          <w:rFonts w:ascii="Arial" w:hAnsi="Arial"/>
          <w:b/>
        </w:rPr>
      </w:pPr>
    </w:p>
    <w:p w14:paraId="6E021F65" w14:textId="407CE769" w:rsidR="002F4A53" w:rsidRDefault="002F4A53" w:rsidP="002F4A53">
      <w:pPr>
        <w:jc w:val="both"/>
        <w:rPr>
          <w:rFonts w:ascii="Arial" w:hAnsi="Arial"/>
          <w:b/>
        </w:rPr>
      </w:pPr>
      <w:r>
        <w:rPr>
          <w:rFonts w:ascii="Arial" w:hAnsi="Arial"/>
          <w:b/>
        </w:rPr>
        <w:t>Monitoring</w:t>
      </w:r>
    </w:p>
    <w:p w14:paraId="627B667E" w14:textId="77777777" w:rsidR="002F4A53" w:rsidRDefault="002F4A53" w:rsidP="002F4A53">
      <w:pPr>
        <w:jc w:val="both"/>
        <w:rPr>
          <w:rFonts w:ascii="Arial" w:hAnsi="Arial"/>
        </w:rPr>
      </w:pPr>
    </w:p>
    <w:p w14:paraId="3317D2E8" w14:textId="42FBA214" w:rsidR="002F4A53" w:rsidRDefault="002F4A53" w:rsidP="002F4A53">
      <w:pPr>
        <w:jc w:val="both"/>
        <w:rPr>
          <w:rFonts w:ascii="Arial" w:hAnsi="Arial"/>
        </w:rPr>
      </w:pPr>
      <w:r>
        <w:rPr>
          <w:rFonts w:ascii="Arial" w:hAnsi="Arial"/>
        </w:rPr>
        <w:t>Accountability for the implementation and monitoring of the policy rests primarily with OITIJ-JO Collective’s Management Committee who will delegate aspects of it to the staff.</w:t>
      </w:r>
    </w:p>
    <w:p w14:paraId="3402CDAC" w14:textId="77777777" w:rsidR="002F4A53" w:rsidRDefault="002F4A53" w:rsidP="002F4A53">
      <w:pPr>
        <w:jc w:val="both"/>
        <w:rPr>
          <w:rFonts w:ascii="Arial" w:hAnsi="Arial"/>
        </w:rPr>
      </w:pPr>
    </w:p>
    <w:p w14:paraId="6A990C95" w14:textId="77777777" w:rsidR="002F4A53" w:rsidRDefault="002F4A53" w:rsidP="002F4A53">
      <w:pPr>
        <w:jc w:val="both"/>
        <w:rPr>
          <w:rFonts w:ascii="Arial" w:hAnsi="Arial"/>
        </w:rPr>
      </w:pPr>
    </w:p>
    <w:p w14:paraId="0C84ACD0" w14:textId="77777777" w:rsidR="002F4A53" w:rsidRDefault="002F4A53" w:rsidP="002F4A53">
      <w:pPr>
        <w:jc w:val="both"/>
        <w:rPr>
          <w:rFonts w:ascii="Arial" w:hAnsi="Arial"/>
        </w:rPr>
      </w:pPr>
    </w:p>
    <w:p w14:paraId="58E664A1" w14:textId="403E1282" w:rsidR="002F4A53" w:rsidRDefault="002F4A53" w:rsidP="002F4A53">
      <w:pPr>
        <w:jc w:val="both"/>
        <w:rPr>
          <w:rFonts w:ascii="Arial" w:hAnsi="Arial"/>
        </w:rPr>
      </w:pPr>
      <w:r>
        <w:rPr>
          <w:rFonts w:ascii="Arial" w:hAnsi="Arial"/>
        </w:rPr>
        <w:t xml:space="preserve">Date policy </w:t>
      </w:r>
      <w:proofErr w:type="gramStart"/>
      <w:r>
        <w:rPr>
          <w:rFonts w:ascii="Arial" w:hAnsi="Arial"/>
        </w:rPr>
        <w:t>agreed:…</w:t>
      </w:r>
      <w:proofErr w:type="gramEnd"/>
      <w:r>
        <w:rPr>
          <w:rFonts w:ascii="Arial" w:hAnsi="Arial"/>
        </w:rPr>
        <w:t>……</w:t>
      </w:r>
      <w:r w:rsidR="00C35A65">
        <w:rPr>
          <w:rFonts w:ascii="Arial" w:hAnsi="Arial"/>
        </w:rPr>
        <w:t>January 2020</w:t>
      </w:r>
      <w:r>
        <w:rPr>
          <w:rFonts w:ascii="Arial" w:hAnsi="Arial"/>
        </w:rPr>
        <w:t>………………….</w:t>
      </w:r>
    </w:p>
    <w:p w14:paraId="19AF4FC1" w14:textId="77777777" w:rsidR="002F4A53" w:rsidRDefault="002F4A53" w:rsidP="002F4A53">
      <w:pPr>
        <w:jc w:val="both"/>
        <w:rPr>
          <w:rFonts w:ascii="Arial" w:hAnsi="Arial"/>
        </w:rPr>
      </w:pPr>
    </w:p>
    <w:p w14:paraId="75935BBA" w14:textId="2072FE2F" w:rsidR="002F4A53" w:rsidRDefault="002F4A53" w:rsidP="002F4A53">
      <w:pPr>
        <w:jc w:val="both"/>
        <w:rPr>
          <w:rFonts w:ascii="Arial" w:hAnsi="Arial"/>
        </w:rPr>
      </w:pPr>
      <w:r>
        <w:rPr>
          <w:rFonts w:ascii="Arial" w:hAnsi="Arial"/>
        </w:rPr>
        <w:t xml:space="preserve">Date of </w:t>
      </w:r>
      <w:proofErr w:type="gramStart"/>
      <w:r>
        <w:rPr>
          <w:rFonts w:ascii="Arial" w:hAnsi="Arial"/>
        </w:rPr>
        <w:t>review:…</w:t>
      </w:r>
      <w:proofErr w:type="gramEnd"/>
      <w:r>
        <w:rPr>
          <w:rFonts w:ascii="Arial" w:hAnsi="Arial"/>
        </w:rPr>
        <w:t>…</w:t>
      </w:r>
      <w:r w:rsidR="00C35A65">
        <w:rPr>
          <w:rFonts w:ascii="Arial" w:hAnsi="Arial"/>
        </w:rPr>
        <w:t>January 2023</w:t>
      </w:r>
      <w:r>
        <w:rPr>
          <w:rFonts w:ascii="Arial" w:hAnsi="Arial"/>
        </w:rPr>
        <w:t>………………………</w:t>
      </w:r>
    </w:p>
    <w:p w14:paraId="3132ECC0" w14:textId="77777777" w:rsidR="002F4A53" w:rsidRDefault="002F4A53" w:rsidP="002F4A53">
      <w:pPr>
        <w:jc w:val="both"/>
        <w:rPr>
          <w:rFonts w:ascii="Arial" w:hAnsi="Arial"/>
        </w:rPr>
      </w:pPr>
    </w:p>
    <w:p w14:paraId="09B15719" w14:textId="77777777" w:rsidR="002F4A53" w:rsidRDefault="002F4A53" w:rsidP="002F4A53">
      <w:pPr>
        <w:jc w:val="both"/>
        <w:rPr>
          <w:rFonts w:ascii="Arial" w:hAnsi="Arial"/>
        </w:rPr>
      </w:pPr>
    </w:p>
    <w:p w14:paraId="73670949" w14:textId="77777777" w:rsidR="002F4A53" w:rsidRDefault="002F4A53" w:rsidP="002F4A53">
      <w:pPr>
        <w:jc w:val="both"/>
        <w:rPr>
          <w:rFonts w:ascii="Arial" w:hAnsi="Arial"/>
        </w:rPr>
      </w:pPr>
      <w:r>
        <w:rPr>
          <w:rFonts w:ascii="Arial" w:hAnsi="Arial"/>
        </w:rPr>
        <w:t>Person responsible for review …………………………………</w:t>
      </w:r>
    </w:p>
    <w:p w14:paraId="23047A47" w14:textId="77777777" w:rsidR="00FB36CE" w:rsidRPr="002F4A53" w:rsidRDefault="00FB36CE" w:rsidP="00F3394B">
      <w:pPr>
        <w:jc w:val="both"/>
        <w:rPr>
          <w:rFonts w:ascii="Arial" w:hAnsi="Arial" w:cs="Arial"/>
        </w:rPr>
      </w:pPr>
    </w:p>
    <w:sectPr w:rsidR="00FB36CE" w:rsidRPr="002F4A53" w:rsidSect="002F4A53">
      <w:headerReference w:type="default" r:id="rId16"/>
      <w:footerReference w:type="even" r:id="rId17"/>
      <w:footerReference w:type="default" r:id="rId18"/>
      <w:pgSz w:w="12240" w:h="15840"/>
      <w:pgMar w:top="1824" w:right="1183"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BFC09" w14:textId="77777777" w:rsidR="00D01D62" w:rsidRDefault="00D01D62">
      <w:r>
        <w:separator/>
      </w:r>
    </w:p>
  </w:endnote>
  <w:endnote w:type="continuationSeparator" w:id="0">
    <w:p w14:paraId="7E2CE97C" w14:textId="77777777" w:rsidR="00D01D62" w:rsidRDefault="00D0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47A4D" w14:textId="77777777" w:rsidR="00FB36CE" w:rsidRDefault="00FB36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3047A4E" w14:textId="77777777" w:rsidR="00FB36CE" w:rsidRDefault="00FB3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47A4F" w14:textId="2998BF93" w:rsidR="00FB36CE" w:rsidRPr="00DC4702" w:rsidRDefault="00F3394B">
    <w:pPr>
      <w:pStyle w:val="Footer"/>
      <w:ind w:right="360"/>
      <w:rPr>
        <w:rFonts w:ascii="Arial" w:hAnsi="Arial"/>
        <w:sz w:val="16"/>
        <w:szCs w:val="16"/>
      </w:rPr>
    </w:pPr>
    <w:proofErr w:type="spellStart"/>
    <w:r>
      <w:rPr>
        <w:rFonts w:ascii="Arial" w:hAnsi="Arial"/>
        <w:sz w:val="16"/>
        <w:szCs w:val="16"/>
      </w:rPr>
      <w:t>Oitij</w:t>
    </w:r>
    <w:proofErr w:type="spellEnd"/>
    <w:r>
      <w:rPr>
        <w:rFonts w:ascii="Arial" w:hAnsi="Arial"/>
        <w:sz w:val="16"/>
        <w:szCs w:val="16"/>
      </w:rPr>
      <w:t xml:space="preserve">-jo Collective </w:t>
    </w:r>
    <w:r w:rsidR="00DA1C43">
      <w:rPr>
        <w:rFonts w:ascii="Arial" w:hAnsi="Arial"/>
        <w:sz w:val="16"/>
        <w:szCs w:val="16"/>
      </w:rPr>
      <w:t>GDPR – Privacy Policy</w:t>
    </w:r>
    <w:r>
      <w:rPr>
        <w:rFonts w:ascii="Arial" w:hAnsi="Arial"/>
        <w:sz w:val="16"/>
        <w:szCs w:val="16"/>
      </w:rPr>
      <w:t xml:space="preserve"> </w:t>
    </w:r>
    <w:r w:rsidR="000D04AA">
      <w:rPr>
        <w:rFonts w:ascii="Arial" w:hAnsi="Arial"/>
        <w:sz w:val="16"/>
        <w:szCs w:val="16"/>
      </w:rPr>
      <w:t>-</w:t>
    </w:r>
    <w:r w:rsidR="00C225B0">
      <w:rPr>
        <w:rFonts w:ascii="Arial" w:hAnsi="Arial"/>
        <w:sz w:val="16"/>
        <w:szCs w:val="16"/>
      </w:rPr>
      <w:t>updated-</w:t>
    </w:r>
    <w:r w:rsidR="00DA1C43">
      <w:rPr>
        <w:rFonts w:ascii="Arial" w:hAnsi="Arial"/>
        <w:sz w:val="16"/>
        <w:szCs w:val="16"/>
      </w:rPr>
      <w:t>Jan2021</w:t>
    </w:r>
    <w:r w:rsidR="00FB36CE" w:rsidRPr="00DC4702">
      <w:rPr>
        <w:rFonts w:ascii="Arial" w:hAnsi="Arial"/>
        <w:sz w:val="16"/>
        <w:szCs w:val="16"/>
      </w:rPr>
      <w:t xml:space="preserve"> </w:t>
    </w:r>
    <w:r w:rsidR="00DC4702" w:rsidRPr="00DC4702">
      <w:rPr>
        <w:rFonts w:ascii="Arial" w:hAnsi="Arial"/>
        <w:sz w:val="16"/>
        <w:szCs w:val="16"/>
      </w:rPr>
      <w:tab/>
    </w:r>
    <w:r w:rsidR="00415A5C" w:rsidRPr="00DC4702">
      <w:rPr>
        <w:rStyle w:val="PageNumber"/>
        <w:rFonts w:ascii="Arial" w:hAnsi="Arial" w:cs="Arial"/>
        <w:sz w:val="16"/>
        <w:szCs w:val="16"/>
      </w:rPr>
      <w:fldChar w:fldCharType="begin"/>
    </w:r>
    <w:r w:rsidR="00415A5C" w:rsidRPr="00DC4702">
      <w:rPr>
        <w:rStyle w:val="PageNumber"/>
        <w:rFonts w:ascii="Arial" w:hAnsi="Arial" w:cs="Arial"/>
        <w:sz w:val="16"/>
        <w:szCs w:val="16"/>
      </w:rPr>
      <w:instrText xml:space="preserve"> PAGE </w:instrText>
    </w:r>
    <w:r w:rsidR="00415A5C" w:rsidRPr="00DC4702">
      <w:rPr>
        <w:rStyle w:val="PageNumber"/>
        <w:rFonts w:ascii="Arial" w:hAnsi="Arial" w:cs="Arial"/>
        <w:sz w:val="16"/>
        <w:szCs w:val="16"/>
      </w:rPr>
      <w:fldChar w:fldCharType="separate"/>
    </w:r>
    <w:r w:rsidR="00DF6240">
      <w:rPr>
        <w:rStyle w:val="PageNumber"/>
        <w:rFonts w:ascii="Arial" w:hAnsi="Arial" w:cs="Arial"/>
        <w:noProof/>
        <w:sz w:val="16"/>
        <w:szCs w:val="16"/>
      </w:rPr>
      <w:t>1</w:t>
    </w:r>
    <w:r w:rsidR="00415A5C" w:rsidRPr="00DC4702">
      <w:rPr>
        <w:rStyle w:val="PageNumber"/>
        <w:rFonts w:ascii="Arial" w:hAnsi="Arial" w:cs="Arial"/>
        <w:sz w:val="16"/>
        <w:szCs w:val="16"/>
      </w:rPr>
      <w:fldChar w:fldCharType="end"/>
    </w:r>
    <w:r w:rsidR="00415A5C" w:rsidRPr="00DC4702">
      <w:rPr>
        <w:rStyle w:val="PageNumber"/>
        <w:rFonts w:ascii="Arial" w:hAnsi="Arial" w:cs="Arial"/>
        <w:sz w:val="16"/>
        <w:szCs w:val="16"/>
      </w:rPr>
      <w:t xml:space="preserve"> of </w:t>
    </w:r>
    <w:r w:rsidR="00415A5C" w:rsidRPr="00DC4702">
      <w:rPr>
        <w:rStyle w:val="PageNumber"/>
        <w:rFonts w:ascii="Arial" w:hAnsi="Arial" w:cs="Arial"/>
        <w:sz w:val="16"/>
        <w:szCs w:val="16"/>
      </w:rPr>
      <w:fldChar w:fldCharType="begin"/>
    </w:r>
    <w:r w:rsidR="00415A5C" w:rsidRPr="00DC4702">
      <w:rPr>
        <w:rStyle w:val="PageNumber"/>
        <w:rFonts w:ascii="Arial" w:hAnsi="Arial" w:cs="Arial"/>
        <w:sz w:val="16"/>
        <w:szCs w:val="16"/>
      </w:rPr>
      <w:instrText xml:space="preserve"> NUMPAGES </w:instrText>
    </w:r>
    <w:r w:rsidR="00415A5C" w:rsidRPr="00DC4702">
      <w:rPr>
        <w:rStyle w:val="PageNumber"/>
        <w:rFonts w:ascii="Arial" w:hAnsi="Arial" w:cs="Arial"/>
        <w:sz w:val="16"/>
        <w:szCs w:val="16"/>
      </w:rPr>
      <w:fldChar w:fldCharType="separate"/>
    </w:r>
    <w:r w:rsidR="00DF6240">
      <w:rPr>
        <w:rStyle w:val="PageNumber"/>
        <w:rFonts w:ascii="Arial" w:hAnsi="Arial" w:cs="Arial"/>
        <w:noProof/>
        <w:sz w:val="16"/>
        <w:szCs w:val="16"/>
      </w:rPr>
      <w:t>3</w:t>
    </w:r>
    <w:r w:rsidR="00415A5C" w:rsidRPr="00DC4702">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91DDC" w14:textId="77777777" w:rsidR="00D01D62" w:rsidRDefault="00D01D62">
      <w:r>
        <w:separator/>
      </w:r>
    </w:p>
  </w:footnote>
  <w:footnote w:type="continuationSeparator" w:id="0">
    <w:p w14:paraId="78C46CCE" w14:textId="77777777" w:rsidR="00D01D62" w:rsidRDefault="00D01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47A4C" w14:textId="77777777" w:rsidR="00B40112" w:rsidRDefault="00F3394B" w:rsidP="00B40112">
    <w:pPr>
      <w:pStyle w:val="Header"/>
      <w:jc w:val="center"/>
    </w:pPr>
    <w:r>
      <w:rPr>
        <w:noProof/>
        <w:lang w:eastAsia="en-GB"/>
      </w:rPr>
      <w:drawing>
        <wp:anchor distT="0" distB="0" distL="114300" distR="114300" simplePos="0" relativeHeight="251659264" behindDoc="0" locked="0" layoutInCell="1" allowOverlap="1" wp14:anchorId="23047A50" wp14:editId="23047A51">
          <wp:simplePos x="0" y="0"/>
          <wp:positionH relativeFrom="column">
            <wp:posOffset>2286000</wp:posOffset>
          </wp:positionH>
          <wp:positionV relativeFrom="paragraph">
            <wp:posOffset>-327660</wp:posOffset>
          </wp:positionV>
          <wp:extent cx="1181100" cy="1021715"/>
          <wp:effectExtent l="0" t="0" r="0" b="6985"/>
          <wp:wrapNone/>
          <wp:docPr id="7" name="Picture 7" descr="C:\Users\Maher\Pictures\Oitij-jo Logo B&amp;W January 2017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her\Pictures\Oitij-jo Logo B&amp;W January 2017 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021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A119F"/>
    <w:multiLevelType w:val="multilevel"/>
    <w:tmpl w:val="615A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4572C"/>
    <w:multiLevelType w:val="multilevel"/>
    <w:tmpl w:val="EB04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F1C2F"/>
    <w:multiLevelType w:val="singleLevel"/>
    <w:tmpl w:val="BEEAC82E"/>
    <w:lvl w:ilvl="0">
      <w:start w:val="1"/>
      <w:numFmt w:val="lowerLetter"/>
      <w:lvlText w:val="%1)"/>
      <w:lvlJc w:val="left"/>
      <w:pPr>
        <w:tabs>
          <w:tab w:val="num" w:pos="420"/>
        </w:tabs>
        <w:ind w:left="420" w:hanging="360"/>
      </w:pPr>
      <w:rPr>
        <w:rFonts w:hint="default"/>
        <w:b/>
      </w:rPr>
    </w:lvl>
  </w:abstractNum>
  <w:abstractNum w:abstractNumId="3" w15:restartNumberingAfterBreak="0">
    <w:nsid w:val="25846C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310953"/>
    <w:multiLevelType w:val="multilevel"/>
    <w:tmpl w:val="D8FE0C98"/>
    <w:lvl w:ilvl="0">
      <w:start w:val="1"/>
      <w:numFmt w:val="decimal"/>
      <w:lvlText w:val="%1."/>
      <w:lvlJc w:val="left"/>
      <w:pPr>
        <w:tabs>
          <w:tab w:val="num" w:pos="48"/>
        </w:tabs>
        <w:ind w:left="48" w:hanging="360"/>
      </w:pPr>
    </w:lvl>
    <w:lvl w:ilvl="1" w:tentative="1">
      <w:start w:val="1"/>
      <w:numFmt w:val="decimal"/>
      <w:lvlText w:val="%2."/>
      <w:lvlJc w:val="left"/>
      <w:pPr>
        <w:tabs>
          <w:tab w:val="num" w:pos="768"/>
        </w:tabs>
        <w:ind w:left="768" w:hanging="360"/>
      </w:pPr>
    </w:lvl>
    <w:lvl w:ilvl="2" w:tentative="1">
      <w:start w:val="1"/>
      <w:numFmt w:val="decimal"/>
      <w:lvlText w:val="%3."/>
      <w:lvlJc w:val="left"/>
      <w:pPr>
        <w:tabs>
          <w:tab w:val="num" w:pos="1488"/>
        </w:tabs>
        <w:ind w:left="1488" w:hanging="360"/>
      </w:pPr>
    </w:lvl>
    <w:lvl w:ilvl="3" w:tentative="1">
      <w:start w:val="1"/>
      <w:numFmt w:val="decimal"/>
      <w:lvlText w:val="%4."/>
      <w:lvlJc w:val="left"/>
      <w:pPr>
        <w:tabs>
          <w:tab w:val="num" w:pos="2208"/>
        </w:tabs>
        <w:ind w:left="2208" w:hanging="360"/>
      </w:pPr>
    </w:lvl>
    <w:lvl w:ilvl="4" w:tentative="1">
      <w:start w:val="1"/>
      <w:numFmt w:val="decimal"/>
      <w:lvlText w:val="%5."/>
      <w:lvlJc w:val="left"/>
      <w:pPr>
        <w:tabs>
          <w:tab w:val="num" w:pos="2928"/>
        </w:tabs>
        <w:ind w:left="2928" w:hanging="360"/>
      </w:pPr>
    </w:lvl>
    <w:lvl w:ilvl="5" w:tentative="1">
      <w:start w:val="1"/>
      <w:numFmt w:val="decimal"/>
      <w:lvlText w:val="%6."/>
      <w:lvlJc w:val="left"/>
      <w:pPr>
        <w:tabs>
          <w:tab w:val="num" w:pos="3648"/>
        </w:tabs>
        <w:ind w:left="3648" w:hanging="360"/>
      </w:pPr>
    </w:lvl>
    <w:lvl w:ilvl="6" w:tentative="1">
      <w:start w:val="1"/>
      <w:numFmt w:val="decimal"/>
      <w:lvlText w:val="%7."/>
      <w:lvlJc w:val="left"/>
      <w:pPr>
        <w:tabs>
          <w:tab w:val="num" w:pos="4368"/>
        </w:tabs>
        <w:ind w:left="4368" w:hanging="360"/>
      </w:pPr>
    </w:lvl>
    <w:lvl w:ilvl="7" w:tentative="1">
      <w:start w:val="1"/>
      <w:numFmt w:val="decimal"/>
      <w:lvlText w:val="%8."/>
      <w:lvlJc w:val="left"/>
      <w:pPr>
        <w:tabs>
          <w:tab w:val="num" w:pos="5088"/>
        </w:tabs>
        <w:ind w:left="5088" w:hanging="360"/>
      </w:pPr>
    </w:lvl>
    <w:lvl w:ilvl="8" w:tentative="1">
      <w:start w:val="1"/>
      <w:numFmt w:val="decimal"/>
      <w:lvlText w:val="%9."/>
      <w:lvlJc w:val="left"/>
      <w:pPr>
        <w:tabs>
          <w:tab w:val="num" w:pos="5808"/>
        </w:tabs>
        <w:ind w:left="5808" w:hanging="360"/>
      </w:pPr>
    </w:lvl>
  </w:abstractNum>
  <w:abstractNum w:abstractNumId="5" w15:restartNumberingAfterBreak="0">
    <w:nsid w:val="3B4345C6"/>
    <w:multiLevelType w:val="multilevel"/>
    <w:tmpl w:val="069E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2468F3"/>
    <w:multiLevelType w:val="multilevel"/>
    <w:tmpl w:val="0662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6C2AFE"/>
    <w:multiLevelType w:val="multilevel"/>
    <w:tmpl w:val="206AC444"/>
    <w:lvl w:ilvl="0">
      <w:start w:val="1"/>
      <w:numFmt w:val="decimal"/>
      <w:lvlText w:val="%1."/>
      <w:lvlJc w:val="left"/>
      <w:pPr>
        <w:tabs>
          <w:tab w:val="num" w:pos="-1296"/>
        </w:tabs>
        <w:ind w:left="-1296" w:hanging="360"/>
      </w:pPr>
      <w:rPr>
        <w:rFonts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44"/>
        </w:tabs>
        <w:ind w:left="144" w:hanging="360"/>
      </w:pPr>
      <w:rPr>
        <w:rFonts w:ascii="Symbol" w:hAnsi="Symbol" w:hint="default"/>
        <w:sz w:val="20"/>
      </w:rPr>
    </w:lvl>
    <w:lvl w:ilvl="3" w:tentative="1">
      <w:start w:val="1"/>
      <w:numFmt w:val="bullet"/>
      <w:lvlText w:val=""/>
      <w:lvlJc w:val="left"/>
      <w:pPr>
        <w:tabs>
          <w:tab w:val="num" w:pos="864"/>
        </w:tabs>
        <w:ind w:left="864" w:hanging="360"/>
      </w:pPr>
      <w:rPr>
        <w:rFonts w:ascii="Symbol" w:hAnsi="Symbol" w:hint="default"/>
        <w:sz w:val="20"/>
      </w:rPr>
    </w:lvl>
    <w:lvl w:ilvl="4" w:tentative="1">
      <w:start w:val="1"/>
      <w:numFmt w:val="bullet"/>
      <w:lvlText w:val=""/>
      <w:lvlJc w:val="left"/>
      <w:pPr>
        <w:tabs>
          <w:tab w:val="num" w:pos="1584"/>
        </w:tabs>
        <w:ind w:left="1584" w:hanging="360"/>
      </w:pPr>
      <w:rPr>
        <w:rFonts w:ascii="Symbol" w:hAnsi="Symbol" w:hint="default"/>
        <w:sz w:val="20"/>
      </w:rPr>
    </w:lvl>
    <w:lvl w:ilvl="5" w:tentative="1">
      <w:start w:val="1"/>
      <w:numFmt w:val="bullet"/>
      <w:lvlText w:val=""/>
      <w:lvlJc w:val="left"/>
      <w:pPr>
        <w:tabs>
          <w:tab w:val="num" w:pos="2304"/>
        </w:tabs>
        <w:ind w:left="2304" w:hanging="360"/>
      </w:pPr>
      <w:rPr>
        <w:rFonts w:ascii="Symbol" w:hAnsi="Symbol" w:hint="default"/>
        <w:sz w:val="20"/>
      </w:rPr>
    </w:lvl>
    <w:lvl w:ilvl="6" w:tentative="1">
      <w:start w:val="1"/>
      <w:numFmt w:val="bullet"/>
      <w:lvlText w:val=""/>
      <w:lvlJc w:val="left"/>
      <w:pPr>
        <w:tabs>
          <w:tab w:val="num" w:pos="3024"/>
        </w:tabs>
        <w:ind w:left="3024" w:hanging="360"/>
      </w:pPr>
      <w:rPr>
        <w:rFonts w:ascii="Symbol" w:hAnsi="Symbol" w:hint="default"/>
        <w:sz w:val="20"/>
      </w:rPr>
    </w:lvl>
    <w:lvl w:ilvl="7" w:tentative="1">
      <w:start w:val="1"/>
      <w:numFmt w:val="bullet"/>
      <w:lvlText w:val=""/>
      <w:lvlJc w:val="left"/>
      <w:pPr>
        <w:tabs>
          <w:tab w:val="num" w:pos="3744"/>
        </w:tabs>
        <w:ind w:left="3744" w:hanging="360"/>
      </w:pPr>
      <w:rPr>
        <w:rFonts w:ascii="Symbol" w:hAnsi="Symbol" w:hint="default"/>
        <w:sz w:val="20"/>
      </w:rPr>
    </w:lvl>
    <w:lvl w:ilvl="8" w:tentative="1">
      <w:start w:val="1"/>
      <w:numFmt w:val="bullet"/>
      <w:lvlText w:val=""/>
      <w:lvlJc w:val="left"/>
      <w:pPr>
        <w:tabs>
          <w:tab w:val="num" w:pos="4464"/>
        </w:tabs>
        <w:ind w:left="4464" w:hanging="360"/>
      </w:pPr>
      <w:rPr>
        <w:rFonts w:ascii="Symbol" w:hAnsi="Symbol" w:hint="default"/>
        <w:sz w:val="20"/>
      </w:rPr>
    </w:lvl>
  </w:abstractNum>
  <w:abstractNum w:abstractNumId="8" w15:restartNumberingAfterBreak="0">
    <w:nsid w:val="46E75092"/>
    <w:multiLevelType w:val="multilevel"/>
    <w:tmpl w:val="66C0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3329B9"/>
    <w:multiLevelType w:val="multilevel"/>
    <w:tmpl w:val="CAA6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0A39B4"/>
    <w:multiLevelType w:val="multilevel"/>
    <w:tmpl w:val="E95865A0"/>
    <w:lvl w:ilvl="0">
      <w:start w:val="1"/>
      <w:numFmt w:val="bullet"/>
      <w:lvlText w:val=""/>
      <w:lvlJc w:val="left"/>
      <w:pPr>
        <w:tabs>
          <w:tab w:val="num" w:pos="-1296"/>
        </w:tabs>
        <w:ind w:left="-1296"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44"/>
        </w:tabs>
        <w:ind w:left="144" w:hanging="360"/>
      </w:pPr>
      <w:rPr>
        <w:rFonts w:ascii="Symbol" w:hAnsi="Symbol" w:hint="default"/>
        <w:sz w:val="20"/>
      </w:rPr>
    </w:lvl>
    <w:lvl w:ilvl="3" w:tentative="1">
      <w:start w:val="1"/>
      <w:numFmt w:val="bullet"/>
      <w:lvlText w:val=""/>
      <w:lvlJc w:val="left"/>
      <w:pPr>
        <w:tabs>
          <w:tab w:val="num" w:pos="864"/>
        </w:tabs>
        <w:ind w:left="864" w:hanging="360"/>
      </w:pPr>
      <w:rPr>
        <w:rFonts w:ascii="Symbol" w:hAnsi="Symbol" w:hint="default"/>
        <w:sz w:val="20"/>
      </w:rPr>
    </w:lvl>
    <w:lvl w:ilvl="4" w:tentative="1">
      <w:start w:val="1"/>
      <w:numFmt w:val="bullet"/>
      <w:lvlText w:val=""/>
      <w:lvlJc w:val="left"/>
      <w:pPr>
        <w:tabs>
          <w:tab w:val="num" w:pos="1584"/>
        </w:tabs>
        <w:ind w:left="1584" w:hanging="360"/>
      </w:pPr>
      <w:rPr>
        <w:rFonts w:ascii="Symbol" w:hAnsi="Symbol" w:hint="default"/>
        <w:sz w:val="20"/>
      </w:rPr>
    </w:lvl>
    <w:lvl w:ilvl="5" w:tentative="1">
      <w:start w:val="1"/>
      <w:numFmt w:val="bullet"/>
      <w:lvlText w:val=""/>
      <w:lvlJc w:val="left"/>
      <w:pPr>
        <w:tabs>
          <w:tab w:val="num" w:pos="2304"/>
        </w:tabs>
        <w:ind w:left="2304" w:hanging="360"/>
      </w:pPr>
      <w:rPr>
        <w:rFonts w:ascii="Symbol" w:hAnsi="Symbol" w:hint="default"/>
        <w:sz w:val="20"/>
      </w:rPr>
    </w:lvl>
    <w:lvl w:ilvl="6" w:tentative="1">
      <w:start w:val="1"/>
      <w:numFmt w:val="bullet"/>
      <w:lvlText w:val=""/>
      <w:lvlJc w:val="left"/>
      <w:pPr>
        <w:tabs>
          <w:tab w:val="num" w:pos="3024"/>
        </w:tabs>
        <w:ind w:left="3024" w:hanging="360"/>
      </w:pPr>
      <w:rPr>
        <w:rFonts w:ascii="Symbol" w:hAnsi="Symbol" w:hint="default"/>
        <w:sz w:val="20"/>
      </w:rPr>
    </w:lvl>
    <w:lvl w:ilvl="7" w:tentative="1">
      <w:start w:val="1"/>
      <w:numFmt w:val="bullet"/>
      <w:lvlText w:val=""/>
      <w:lvlJc w:val="left"/>
      <w:pPr>
        <w:tabs>
          <w:tab w:val="num" w:pos="3744"/>
        </w:tabs>
        <w:ind w:left="3744" w:hanging="360"/>
      </w:pPr>
      <w:rPr>
        <w:rFonts w:ascii="Symbol" w:hAnsi="Symbol" w:hint="default"/>
        <w:sz w:val="20"/>
      </w:rPr>
    </w:lvl>
    <w:lvl w:ilvl="8" w:tentative="1">
      <w:start w:val="1"/>
      <w:numFmt w:val="bullet"/>
      <w:lvlText w:val=""/>
      <w:lvlJc w:val="left"/>
      <w:pPr>
        <w:tabs>
          <w:tab w:val="num" w:pos="4464"/>
        </w:tabs>
        <w:ind w:left="4464" w:hanging="360"/>
      </w:pPr>
      <w:rPr>
        <w:rFonts w:ascii="Symbol" w:hAnsi="Symbol" w:hint="default"/>
        <w:sz w:val="20"/>
      </w:rPr>
    </w:lvl>
  </w:abstractNum>
  <w:abstractNum w:abstractNumId="11" w15:restartNumberingAfterBreak="0">
    <w:nsid w:val="516D79E8"/>
    <w:multiLevelType w:val="multilevel"/>
    <w:tmpl w:val="0808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9B1095"/>
    <w:multiLevelType w:val="multilevel"/>
    <w:tmpl w:val="C2F6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6968D7"/>
    <w:multiLevelType w:val="multilevel"/>
    <w:tmpl w:val="A9B63A4C"/>
    <w:lvl w:ilvl="0">
      <w:start w:val="1"/>
      <w:numFmt w:val="bullet"/>
      <w:lvlText w:val=""/>
      <w:lvlJc w:val="left"/>
      <w:pPr>
        <w:tabs>
          <w:tab w:val="num" w:pos="-1968"/>
        </w:tabs>
        <w:ind w:left="-1968" w:hanging="360"/>
      </w:pPr>
      <w:rPr>
        <w:rFonts w:ascii="Symbol" w:hAnsi="Symbol" w:hint="default"/>
        <w:sz w:val="20"/>
      </w:rPr>
    </w:lvl>
    <w:lvl w:ilvl="1" w:tentative="1">
      <w:start w:val="1"/>
      <w:numFmt w:val="bullet"/>
      <w:lvlText w:val=""/>
      <w:lvlJc w:val="left"/>
      <w:pPr>
        <w:tabs>
          <w:tab w:val="num" w:pos="-1248"/>
        </w:tabs>
        <w:ind w:left="-1248" w:hanging="360"/>
      </w:pPr>
      <w:rPr>
        <w:rFonts w:ascii="Symbol" w:hAnsi="Symbol" w:hint="default"/>
        <w:sz w:val="20"/>
      </w:rPr>
    </w:lvl>
    <w:lvl w:ilvl="2" w:tentative="1">
      <w:start w:val="1"/>
      <w:numFmt w:val="bullet"/>
      <w:lvlText w:val=""/>
      <w:lvlJc w:val="left"/>
      <w:pPr>
        <w:tabs>
          <w:tab w:val="num" w:pos="-528"/>
        </w:tabs>
        <w:ind w:left="-528" w:hanging="360"/>
      </w:pPr>
      <w:rPr>
        <w:rFonts w:ascii="Symbol" w:hAnsi="Symbol" w:hint="default"/>
        <w:sz w:val="20"/>
      </w:rPr>
    </w:lvl>
    <w:lvl w:ilvl="3" w:tentative="1">
      <w:start w:val="1"/>
      <w:numFmt w:val="bullet"/>
      <w:lvlText w:val=""/>
      <w:lvlJc w:val="left"/>
      <w:pPr>
        <w:tabs>
          <w:tab w:val="num" w:pos="192"/>
        </w:tabs>
        <w:ind w:left="192" w:hanging="360"/>
      </w:pPr>
      <w:rPr>
        <w:rFonts w:ascii="Symbol" w:hAnsi="Symbol" w:hint="default"/>
        <w:sz w:val="20"/>
      </w:rPr>
    </w:lvl>
    <w:lvl w:ilvl="4" w:tentative="1">
      <w:start w:val="1"/>
      <w:numFmt w:val="bullet"/>
      <w:lvlText w:val=""/>
      <w:lvlJc w:val="left"/>
      <w:pPr>
        <w:tabs>
          <w:tab w:val="num" w:pos="912"/>
        </w:tabs>
        <w:ind w:left="912" w:hanging="360"/>
      </w:pPr>
      <w:rPr>
        <w:rFonts w:ascii="Symbol" w:hAnsi="Symbol" w:hint="default"/>
        <w:sz w:val="20"/>
      </w:rPr>
    </w:lvl>
    <w:lvl w:ilvl="5" w:tentative="1">
      <w:start w:val="1"/>
      <w:numFmt w:val="bullet"/>
      <w:lvlText w:val=""/>
      <w:lvlJc w:val="left"/>
      <w:pPr>
        <w:tabs>
          <w:tab w:val="num" w:pos="1632"/>
        </w:tabs>
        <w:ind w:left="1632" w:hanging="360"/>
      </w:pPr>
      <w:rPr>
        <w:rFonts w:ascii="Symbol" w:hAnsi="Symbol" w:hint="default"/>
        <w:sz w:val="20"/>
      </w:rPr>
    </w:lvl>
    <w:lvl w:ilvl="6" w:tentative="1">
      <w:start w:val="1"/>
      <w:numFmt w:val="bullet"/>
      <w:lvlText w:val=""/>
      <w:lvlJc w:val="left"/>
      <w:pPr>
        <w:tabs>
          <w:tab w:val="num" w:pos="2352"/>
        </w:tabs>
        <w:ind w:left="2352" w:hanging="360"/>
      </w:pPr>
      <w:rPr>
        <w:rFonts w:ascii="Symbol" w:hAnsi="Symbol" w:hint="default"/>
        <w:sz w:val="20"/>
      </w:rPr>
    </w:lvl>
    <w:lvl w:ilvl="7" w:tentative="1">
      <w:start w:val="1"/>
      <w:numFmt w:val="bullet"/>
      <w:lvlText w:val=""/>
      <w:lvlJc w:val="left"/>
      <w:pPr>
        <w:tabs>
          <w:tab w:val="num" w:pos="3072"/>
        </w:tabs>
        <w:ind w:left="3072" w:hanging="360"/>
      </w:pPr>
      <w:rPr>
        <w:rFonts w:ascii="Symbol" w:hAnsi="Symbol" w:hint="default"/>
        <w:sz w:val="20"/>
      </w:rPr>
    </w:lvl>
    <w:lvl w:ilvl="8" w:tentative="1">
      <w:start w:val="1"/>
      <w:numFmt w:val="bullet"/>
      <w:lvlText w:val=""/>
      <w:lvlJc w:val="left"/>
      <w:pPr>
        <w:tabs>
          <w:tab w:val="num" w:pos="3792"/>
        </w:tabs>
        <w:ind w:left="3792" w:hanging="360"/>
      </w:pPr>
      <w:rPr>
        <w:rFonts w:ascii="Symbol" w:hAnsi="Symbol" w:hint="default"/>
        <w:sz w:val="20"/>
      </w:rPr>
    </w:lvl>
  </w:abstractNum>
  <w:num w:numId="1">
    <w:abstractNumId w:val="3"/>
  </w:num>
  <w:num w:numId="2">
    <w:abstractNumId w:val="2"/>
  </w:num>
  <w:num w:numId="3">
    <w:abstractNumId w:val="4"/>
  </w:num>
  <w:num w:numId="4">
    <w:abstractNumId w:val="10"/>
  </w:num>
  <w:num w:numId="5">
    <w:abstractNumId w:val="1"/>
  </w:num>
  <w:num w:numId="6">
    <w:abstractNumId w:val="11"/>
  </w:num>
  <w:num w:numId="7">
    <w:abstractNumId w:val="6"/>
  </w:num>
  <w:num w:numId="8">
    <w:abstractNumId w:val="13"/>
  </w:num>
  <w:num w:numId="9">
    <w:abstractNumId w:val="12"/>
  </w:num>
  <w:num w:numId="10">
    <w:abstractNumId w:val="0"/>
  </w:num>
  <w:num w:numId="11">
    <w:abstractNumId w:val="5"/>
  </w:num>
  <w:num w:numId="12">
    <w:abstractNumId w:val="9"/>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A5C"/>
    <w:rsid w:val="000D04AA"/>
    <w:rsid w:val="000F4848"/>
    <w:rsid w:val="002F4A53"/>
    <w:rsid w:val="003170B3"/>
    <w:rsid w:val="003252EB"/>
    <w:rsid w:val="00415A5C"/>
    <w:rsid w:val="00456253"/>
    <w:rsid w:val="004C30A0"/>
    <w:rsid w:val="0051265D"/>
    <w:rsid w:val="00553284"/>
    <w:rsid w:val="005D25C2"/>
    <w:rsid w:val="005E1D5A"/>
    <w:rsid w:val="00734218"/>
    <w:rsid w:val="00823A4D"/>
    <w:rsid w:val="008F4DAD"/>
    <w:rsid w:val="009937BF"/>
    <w:rsid w:val="00A673AC"/>
    <w:rsid w:val="00B40112"/>
    <w:rsid w:val="00C225B0"/>
    <w:rsid w:val="00C35A65"/>
    <w:rsid w:val="00CD7861"/>
    <w:rsid w:val="00D01D62"/>
    <w:rsid w:val="00D82F72"/>
    <w:rsid w:val="00D84D2A"/>
    <w:rsid w:val="00DA1C43"/>
    <w:rsid w:val="00DB6128"/>
    <w:rsid w:val="00DC4702"/>
    <w:rsid w:val="00DF6240"/>
    <w:rsid w:val="00E33C95"/>
    <w:rsid w:val="00E65353"/>
    <w:rsid w:val="00E75855"/>
    <w:rsid w:val="00F3394B"/>
    <w:rsid w:val="00F958F6"/>
    <w:rsid w:val="00FB3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0479F1"/>
  <w15:chartTrackingRefBased/>
  <w15:docId w15:val="{A470866B-ADD7-4FF0-B798-8D4A7D02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 w:val="20"/>
      <w:szCs w:val="20"/>
      <w:lang w:val="en-US"/>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basedOn w:val="DefaultParagraphFont"/>
    <w:rsid w:val="002F4A53"/>
    <w:rPr>
      <w:color w:val="0563C1" w:themeColor="hyperlink"/>
      <w:u w:val="single"/>
    </w:rPr>
  </w:style>
  <w:style w:type="character" w:styleId="UnresolvedMention">
    <w:name w:val="Unresolved Mention"/>
    <w:basedOn w:val="DefaultParagraphFont"/>
    <w:uiPriority w:val="99"/>
    <w:semiHidden/>
    <w:unhideWhenUsed/>
    <w:rsid w:val="002F4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12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oitijjo.org" TargetMode="External"/><Relationship Id="rId13" Type="http://schemas.openxmlformats.org/officeDocument/2006/relationships/hyperlink" Target="https://twitter.com/privacy"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oitijjo.org" TargetMode="External"/><Relationship Id="rId12" Type="http://schemas.openxmlformats.org/officeDocument/2006/relationships/hyperlink" Target="https://www.facebook.com/about/privac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chimp.com/legal/privacy/" TargetMode="External"/><Relationship Id="rId5" Type="http://schemas.openxmlformats.org/officeDocument/2006/relationships/footnotes" Target="footnotes.xml"/><Relationship Id="rId15" Type="http://schemas.openxmlformats.org/officeDocument/2006/relationships/hyperlink" Target="http://www.whatarecookies.com/" TargetMode="External"/><Relationship Id="rId10" Type="http://schemas.openxmlformats.org/officeDocument/2006/relationships/hyperlink" Target="https://eur-lex.europa.eu/legal-content/EN/TXT/?uri=celex%3A32016R067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oitijjo.org" TargetMode="External"/><Relationship Id="rId14" Type="http://schemas.openxmlformats.org/officeDocument/2006/relationships/hyperlink" Target="https://www.eventbrite.co.uk/support/articles/en_US/Troubleshooting/eventbrite-privacy-policy?lg=en_G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EQUAL OPPORTUNITIES POLICY</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POLICY</dc:title>
  <dc:subject/>
  <dc:creator>Evadney Gordon-Hill</dc:creator>
  <cp:keywords/>
  <dc:description/>
  <cp:lastModifiedBy>Maher Anjum</cp:lastModifiedBy>
  <cp:revision>4</cp:revision>
  <cp:lastPrinted>2021-02-12T11:45:00Z</cp:lastPrinted>
  <dcterms:created xsi:type="dcterms:W3CDTF">2021-02-12T11:44:00Z</dcterms:created>
  <dcterms:modified xsi:type="dcterms:W3CDTF">2021-02-12T11:45:00Z</dcterms:modified>
</cp:coreProperties>
</file>